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6ABA" w14:textId="77777777" w:rsidR="00122762" w:rsidRDefault="00A947EF">
      <w:pPr>
        <w:ind w:right="-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K</w:t>
      </w:r>
      <w:r>
        <w:rPr>
          <w:rFonts w:eastAsia="Times New Roman"/>
          <w:b/>
          <w:bCs/>
        </w:rPr>
        <w:t>RYTERIA PRZYZNAWANIA STYPENDIUM DOKTORANCKIEGO</w:t>
      </w:r>
    </w:p>
    <w:p w14:paraId="43861A4B" w14:textId="77777777" w:rsidR="00122762" w:rsidRDefault="00122762">
      <w:pPr>
        <w:spacing w:line="2" w:lineRule="exact"/>
        <w:rPr>
          <w:sz w:val="24"/>
          <w:szCs w:val="24"/>
        </w:rPr>
      </w:pPr>
    </w:p>
    <w:p w14:paraId="0AAB75FB" w14:textId="77777777" w:rsidR="00122762" w:rsidRPr="00A947EF" w:rsidRDefault="00A947EF" w:rsidP="00A947EF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DLA STUDIÓW DOKTORANCKICH W ZAKRESIE </w:t>
      </w:r>
      <w:r>
        <w:rPr>
          <w:rFonts w:eastAsia="Times New Roman"/>
          <w:b/>
          <w:bCs/>
          <w:sz w:val="28"/>
          <w:szCs w:val="28"/>
        </w:rPr>
        <w:t>N</w:t>
      </w:r>
      <w:r>
        <w:rPr>
          <w:rFonts w:eastAsia="Times New Roman"/>
          <w:b/>
          <w:bCs/>
        </w:rPr>
        <w:t xml:space="preserve">AUK  O </w:t>
      </w:r>
      <w:r>
        <w:rPr>
          <w:rFonts w:eastAsia="Times New Roman"/>
          <w:b/>
          <w:bCs/>
          <w:sz w:val="28"/>
          <w:szCs w:val="28"/>
        </w:rPr>
        <w:t>S</w:t>
      </w:r>
      <w:r>
        <w:rPr>
          <w:rFonts w:eastAsia="Times New Roman"/>
          <w:b/>
          <w:bCs/>
        </w:rPr>
        <w:t>ZTUCE</w:t>
      </w:r>
    </w:p>
    <w:p w14:paraId="6ED9E3A4" w14:textId="77777777" w:rsidR="00122762" w:rsidRDefault="00122762">
      <w:pPr>
        <w:spacing w:line="225" w:lineRule="exact"/>
        <w:rPr>
          <w:sz w:val="24"/>
          <w:szCs w:val="24"/>
        </w:rPr>
      </w:pPr>
    </w:p>
    <w:p w14:paraId="37FEF307" w14:textId="77777777" w:rsidR="00A947EF" w:rsidRPr="00685F33" w:rsidRDefault="00A947EF" w:rsidP="00A947EF">
      <w:pPr>
        <w:spacing w:line="283" w:lineRule="exact"/>
      </w:pPr>
      <w:bookmarkStart w:id="1" w:name="_GoBack"/>
      <w:r w:rsidRPr="00685F33">
        <w:t>Na podstawie art. 285 ust. 1 ustawy z dnia 3 lipca 2018 r. Przepisy wprowadzające ustawę – Prawo o szkolnictwie wyższym i nauce (Dz.U. z 2018 r., poz. 1669 z późn. zm.) w związku z §1 ust. 2 Zarządzenia nr 139 Rektora Uniwersytetu Mikołaja Kopernika w Toruniu z dnia 29 czerwca 2020 r. w sprawie wniosków o przyznanie oraz formy i terminu wypłaty stypendium doktoranckiego uczestnikom studiów doktoranckich (nr 139, poz. 250), ustala się, co następuje:</w:t>
      </w:r>
    </w:p>
    <w:p w14:paraId="4ABE3579" w14:textId="77777777" w:rsidR="00A947EF" w:rsidRPr="00685F33" w:rsidRDefault="00A947EF" w:rsidP="00A947EF">
      <w:pPr>
        <w:spacing w:line="283" w:lineRule="exact"/>
      </w:pPr>
    </w:p>
    <w:p w14:paraId="7E164C4E" w14:textId="77777777" w:rsidR="00122762" w:rsidRPr="00685F33" w:rsidRDefault="00A947EF" w:rsidP="00A947EF">
      <w:pPr>
        <w:spacing w:line="283" w:lineRule="exact"/>
      </w:pPr>
      <w:r w:rsidRPr="00685F33">
        <w:t>1.</w:t>
      </w:r>
      <w:r w:rsidRPr="00685F33">
        <w:rPr>
          <w:rFonts w:eastAsia="Times New Roman"/>
          <w:sz w:val="24"/>
          <w:szCs w:val="24"/>
        </w:rPr>
        <w:t>Stypendium doktoranckie na drugim roku i kolejnych latach studiów doktoranckich może być przyznane doktorantowi, który:</w:t>
      </w:r>
    </w:p>
    <w:p w14:paraId="387A3503" w14:textId="77777777" w:rsidR="00122762" w:rsidRPr="00685F33" w:rsidRDefault="00122762">
      <w:pPr>
        <w:spacing w:line="2" w:lineRule="exact"/>
        <w:rPr>
          <w:rFonts w:eastAsia="Times New Roman"/>
          <w:sz w:val="24"/>
          <w:szCs w:val="24"/>
        </w:rPr>
      </w:pPr>
    </w:p>
    <w:p w14:paraId="4350847D" w14:textId="77777777" w:rsidR="00122762" w:rsidRPr="00685F33" w:rsidRDefault="00A947EF">
      <w:pPr>
        <w:ind w:left="7"/>
        <w:rPr>
          <w:rFonts w:eastAsia="Times New Roman"/>
          <w:sz w:val="24"/>
          <w:szCs w:val="24"/>
        </w:rPr>
      </w:pPr>
      <w:r w:rsidRPr="00685F33">
        <w:rPr>
          <w:rFonts w:eastAsia="Times New Roman"/>
          <w:sz w:val="24"/>
          <w:szCs w:val="24"/>
        </w:rPr>
        <w:t>1) terminowo realizuje program studiów doktoranckich;</w:t>
      </w:r>
    </w:p>
    <w:p w14:paraId="02F7856F" w14:textId="77777777" w:rsidR="00122762" w:rsidRPr="00685F33" w:rsidRDefault="00A947EF">
      <w:pPr>
        <w:ind w:left="7"/>
        <w:rPr>
          <w:rFonts w:eastAsia="Times New Roman"/>
          <w:sz w:val="24"/>
          <w:szCs w:val="24"/>
        </w:rPr>
      </w:pPr>
      <w:r w:rsidRPr="00685F33">
        <w:rPr>
          <w:rFonts w:eastAsia="Times New Roman"/>
          <w:sz w:val="24"/>
          <w:szCs w:val="24"/>
        </w:rPr>
        <w:t>2) wykazuje się zaangażowaniem w:</w:t>
      </w:r>
    </w:p>
    <w:p w14:paraId="6CC69484" w14:textId="77777777" w:rsidR="00122762" w:rsidRPr="00685F33" w:rsidRDefault="00A947EF">
      <w:pPr>
        <w:numPr>
          <w:ilvl w:val="1"/>
          <w:numId w:val="2"/>
        </w:numPr>
        <w:tabs>
          <w:tab w:val="left" w:pos="667"/>
        </w:tabs>
        <w:ind w:left="667" w:hanging="240"/>
        <w:rPr>
          <w:rFonts w:eastAsia="Times New Roman"/>
          <w:sz w:val="24"/>
          <w:szCs w:val="24"/>
        </w:rPr>
      </w:pPr>
      <w:r w:rsidRPr="00685F33">
        <w:rPr>
          <w:rFonts w:eastAsia="Times New Roman"/>
          <w:sz w:val="24"/>
          <w:szCs w:val="24"/>
        </w:rPr>
        <w:t>prowadzeniu zajęć dydaktycznych w ramach praktyk zawodowych albo</w:t>
      </w:r>
    </w:p>
    <w:p w14:paraId="193C77B4" w14:textId="77777777" w:rsidR="00122762" w:rsidRPr="00685F33" w:rsidRDefault="00A947EF">
      <w:pPr>
        <w:numPr>
          <w:ilvl w:val="1"/>
          <w:numId w:val="2"/>
        </w:numPr>
        <w:tabs>
          <w:tab w:val="left" w:pos="827"/>
        </w:tabs>
        <w:ind w:left="827" w:hanging="400"/>
        <w:rPr>
          <w:rFonts w:eastAsia="Times New Roman"/>
          <w:sz w:val="24"/>
          <w:szCs w:val="24"/>
        </w:rPr>
      </w:pPr>
      <w:r w:rsidRPr="00685F33">
        <w:rPr>
          <w:rFonts w:eastAsia="Times New Roman"/>
          <w:sz w:val="24"/>
          <w:szCs w:val="24"/>
        </w:rPr>
        <w:t>realizacji  badań  naukowych  prowadzonych  przez  jednostkę  organizacyjną  uczelni</w:t>
      </w:r>
    </w:p>
    <w:p w14:paraId="3FC90696" w14:textId="77777777" w:rsidR="00122762" w:rsidRPr="00685F33" w:rsidRDefault="00A947EF">
      <w:pPr>
        <w:ind w:left="427"/>
        <w:rPr>
          <w:sz w:val="20"/>
          <w:szCs w:val="20"/>
        </w:rPr>
      </w:pPr>
      <w:r w:rsidRPr="00685F33">
        <w:rPr>
          <w:rFonts w:eastAsia="Times New Roman"/>
          <w:sz w:val="24"/>
          <w:szCs w:val="24"/>
        </w:rPr>
        <w:t>albo jednostkę naukową;</w:t>
      </w:r>
    </w:p>
    <w:p w14:paraId="1E0E8C4D" w14:textId="77777777" w:rsidR="00122762" w:rsidRPr="00685F33" w:rsidRDefault="00122762">
      <w:pPr>
        <w:spacing w:line="12" w:lineRule="exact"/>
        <w:rPr>
          <w:sz w:val="24"/>
          <w:szCs w:val="24"/>
        </w:rPr>
      </w:pPr>
    </w:p>
    <w:p w14:paraId="2F29175A" w14:textId="77777777" w:rsidR="00122762" w:rsidRPr="00685F33" w:rsidRDefault="00A947EF" w:rsidP="00A947EF">
      <w:pPr>
        <w:numPr>
          <w:ilvl w:val="0"/>
          <w:numId w:val="3"/>
        </w:numPr>
        <w:tabs>
          <w:tab w:val="left" w:pos="434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685F33">
        <w:rPr>
          <w:rFonts w:eastAsia="Times New Roman"/>
          <w:sz w:val="24"/>
          <w:szCs w:val="24"/>
        </w:rPr>
        <w:t>w roku akademickim poprzedzającym złożenie wniosku o przyznanie stypendium doktoranckiego wykazał się postępami w pracy naukowej i w przygotowywaniu rozprawy doktorskiej.</w:t>
      </w:r>
    </w:p>
    <w:bookmarkEnd w:id="1"/>
    <w:p w14:paraId="5671A612" w14:textId="77777777" w:rsidR="00122762" w:rsidRDefault="00A947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51FAB1" wp14:editId="3E0B24BA">
                <wp:simplePos x="0" y="0"/>
                <wp:positionH relativeFrom="column">
                  <wp:posOffset>-33020</wp:posOffset>
                </wp:positionH>
                <wp:positionV relativeFrom="paragraph">
                  <wp:posOffset>262890</wp:posOffset>
                </wp:positionV>
                <wp:extent cx="61715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D033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7pt" to="483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" o:allowincell="f" filled="t" strokeweight=".26mm">
                <v:stroke joinstyle="miter"/>
                <o:lock v:ext="edit" shapetype="f"/>
              </v:line>
            </w:pict>
          </mc:Fallback>
        </mc:AlternateContent>
      </w:r>
    </w:p>
    <w:p w14:paraId="60FCDA3A" w14:textId="77777777" w:rsidR="00122762" w:rsidRDefault="00122762">
      <w:pPr>
        <w:spacing w:line="200" w:lineRule="exact"/>
        <w:rPr>
          <w:sz w:val="24"/>
          <w:szCs w:val="24"/>
        </w:rPr>
      </w:pPr>
    </w:p>
    <w:p w14:paraId="5F4CCD2B" w14:textId="77777777" w:rsidR="00122762" w:rsidRDefault="00122762">
      <w:pPr>
        <w:spacing w:line="200" w:lineRule="exact"/>
        <w:rPr>
          <w:sz w:val="24"/>
          <w:szCs w:val="24"/>
        </w:rPr>
      </w:pPr>
    </w:p>
    <w:p w14:paraId="2067CC41" w14:textId="77777777" w:rsidR="00122762" w:rsidRDefault="00122762">
      <w:pPr>
        <w:spacing w:line="263" w:lineRule="exact"/>
        <w:rPr>
          <w:sz w:val="24"/>
          <w:szCs w:val="24"/>
        </w:rPr>
      </w:pPr>
    </w:p>
    <w:p w14:paraId="4913A717" w14:textId="77777777" w:rsidR="00122762" w:rsidRDefault="00A947E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 konkursie o stypendium doktoranckie uznaje się te działania / osiągnięcia doktoranta, które mają bezpośredni związek z </w:t>
      </w:r>
      <w:r>
        <w:rPr>
          <w:rFonts w:eastAsia="Times New Roman"/>
          <w:b/>
          <w:bCs/>
          <w:sz w:val="24"/>
          <w:szCs w:val="24"/>
        </w:rPr>
        <w:t>przygotowywaniem rozprawy doktorskiej</w:t>
      </w:r>
      <w:r>
        <w:rPr>
          <w:rFonts w:eastAsia="Times New Roman"/>
          <w:sz w:val="24"/>
          <w:szCs w:val="24"/>
        </w:rPr>
        <w:t xml:space="preserve"> oraz realizacją zadań dydaktycznych.</w:t>
      </w:r>
    </w:p>
    <w:p w14:paraId="11FDF028" w14:textId="77777777" w:rsidR="00122762" w:rsidRDefault="00122762">
      <w:pPr>
        <w:spacing w:line="278" w:lineRule="exact"/>
        <w:rPr>
          <w:sz w:val="24"/>
          <w:szCs w:val="24"/>
        </w:rPr>
      </w:pPr>
    </w:p>
    <w:p w14:paraId="55F2D6FE" w14:textId="77777777" w:rsidR="00122762" w:rsidRDefault="00A947E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Punktacja jest OTWARTA.</w:t>
      </w:r>
    </w:p>
    <w:p w14:paraId="602EAB68" w14:textId="77777777" w:rsidR="00122762" w:rsidRDefault="00A947E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Każde osiągnięcie może być punktowane tylko raz.</w:t>
      </w:r>
    </w:p>
    <w:p w14:paraId="7972AC83" w14:textId="77777777" w:rsidR="00122762" w:rsidRDefault="00122762">
      <w:pPr>
        <w:spacing w:line="278" w:lineRule="exact"/>
        <w:rPr>
          <w:sz w:val="24"/>
          <w:szCs w:val="24"/>
        </w:rPr>
      </w:pPr>
    </w:p>
    <w:p w14:paraId="3F5127D5" w14:textId="77777777" w:rsidR="00122762" w:rsidRDefault="00A947E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Ocenie merytorycznej podlegają:</w:t>
      </w:r>
    </w:p>
    <w:p w14:paraId="2771F52A" w14:textId="77777777" w:rsidR="00122762" w:rsidRDefault="00122762">
      <w:pPr>
        <w:spacing w:line="272" w:lineRule="exact"/>
        <w:rPr>
          <w:sz w:val="24"/>
          <w:szCs w:val="24"/>
        </w:rPr>
      </w:pPr>
    </w:p>
    <w:p w14:paraId="59D71D7B" w14:textId="77777777" w:rsidR="00122762" w:rsidRDefault="00A947EF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Postępy w przygotowaniu pracy doktorskiej</w:t>
      </w:r>
    </w:p>
    <w:p w14:paraId="2C92CDA1" w14:textId="77777777" w:rsidR="00122762" w:rsidRDefault="00A947EF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Działalność naukowa</w:t>
      </w:r>
    </w:p>
    <w:p w14:paraId="16E75A14" w14:textId="77777777" w:rsidR="00122762" w:rsidRDefault="00A947EF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Zaangażowanie w pracę dydaktyczną</w:t>
      </w:r>
    </w:p>
    <w:p w14:paraId="44777AC5" w14:textId="77777777" w:rsidR="00122762" w:rsidRDefault="00122762">
      <w:pPr>
        <w:spacing w:line="288" w:lineRule="exact"/>
        <w:rPr>
          <w:sz w:val="24"/>
          <w:szCs w:val="24"/>
        </w:rPr>
      </w:pPr>
    </w:p>
    <w:p w14:paraId="36ADB8AD" w14:textId="77777777" w:rsidR="00122762" w:rsidRDefault="00A947E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 wniosku o przyznanie stypendium doktorant dołącza wypełnioną przez siebie </w:t>
      </w:r>
      <w:r>
        <w:rPr>
          <w:rFonts w:eastAsia="Times New Roman"/>
          <w:b/>
          <w:bCs/>
          <w:sz w:val="24"/>
          <w:szCs w:val="24"/>
        </w:rPr>
        <w:t>tabelę osiągnięć</w:t>
      </w:r>
      <w:r>
        <w:rPr>
          <w:rFonts w:eastAsia="Times New Roman"/>
          <w:sz w:val="24"/>
          <w:szCs w:val="24"/>
        </w:rPr>
        <w:t xml:space="preserve"> (Załącznik 1) wraz z odpowiednią dokumentacją poświadczającą owe osiągnięcia.</w:t>
      </w:r>
    </w:p>
    <w:p w14:paraId="419287E9" w14:textId="77777777" w:rsidR="00122762" w:rsidRDefault="00122762">
      <w:pPr>
        <w:spacing w:line="14" w:lineRule="exact"/>
        <w:rPr>
          <w:sz w:val="24"/>
          <w:szCs w:val="24"/>
        </w:rPr>
      </w:pPr>
    </w:p>
    <w:p w14:paraId="2D74BEED" w14:textId="77777777" w:rsidR="00122762" w:rsidRDefault="00A947E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Komisja do spraw studiów doktoranckich ocenia poszczególne osiągnięcia doktoranta według poniższych kryteriów:</w:t>
      </w:r>
    </w:p>
    <w:p w14:paraId="72CD564C" w14:textId="77777777" w:rsidR="00122762" w:rsidRDefault="00122762">
      <w:pPr>
        <w:spacing w:line="285" w:lineRule="exact"/>
        <w:rPr>
          <w:sz w:val="24"/>
          <w:szCs w:val="24"/>
        </w:rPr>
      </w:pPr>
    </w:p>
    <w:p w14:paraId="4A749765" w14:textId="77777777" w:rsidR="00122762" w:rsidRDefault="00A947E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</w:t>
      </w:r>
      <w:r>
        <w:rPr>
          <w:rFonts w:eastAsia="Times New Roman"/>
          <w:b/>
          <w:bCs/>
          <w:sz w:val="25"/>
          <w:szCs w:val="25"/>
        </w:rPr>
        <w:t>OSTĘPY W PRZYGOTOWANIU PRACY DOKTORSKIEJ</w:t>
      </w:r>
      <w:r>
        <w:rPr>
          <w:rFonts w:eastAsia="Times New Roman"/>
          <w:b/>
          <w:bCs/>
          <w:sz w:val="32"/>
          <w:szCs w:val="32"/>
        </w:rPr>
        <w:t xml:space="preserve"> – </w:t>
      </w:r>
      <w:r>
        <w:rPr>
          <w:rFonts w:eastAsia="Times New Roman"/>
          <w:b/>
          <w:bCs/>
          <w:sz w:val="25"/>
          <w:szCs w:val="25"/>
        </w:rPr>
        <w:t>MAKS</w:t>
      </w:r>
      <w:r>
        <w:rPr>
          <w:rFonts w:eastAsia="Times New Roman"/>
          <w:b/>
          <w:bCs/>
          <w:sz w:val="32"/>
          <w:szCs w:val="32"/>
        </w:rPr>
        <w:t xml:space="preserve">. 50 </w:t>
      </w:r>
      <w:r>
        <w:rPr>
          <w:rFonts w:eastAsia="Times New Roman"/>
          <w:b/>
          <w:bCs/>
          <w:sz w:val="25"/>
          <w:szCs w:val="25"/>
        </w:rPr>
        <w:t>PKT</w:t>
      </w:r>
      <w:r>
        <w:rPr>
          <w:rFonts w:eastAsia="Times New Roman"/>
          <w:b/>
          <w:bCs/>
          <w:sz w:val="32"/>
          <w:szCs w:val="32"/>
        </w:rPr>
        <w:t>.</w:t>
      </w:r>
    </w:p>
    <w:p w14:paraId="75E0EC35" w14:textId="77777777" w:rsidR="00122762" w:rsidRDefault="00122762">
      <w:pPr>
        <w:spacing w:line="283" w:lineRule="exact"/>
        <w:rPr>
          <w:sz w:val="24"/>
          <w:szCs w:val="24"/>
        </w:rPr>
      </w:pPr>
    </w:p>
    <w:p w14:paraId="50D2AA62" w14:textId="77777777" w:rsidR="00122762" w:rsidRDefault="00A947EF">
      <w:pPr>
        <w:spacing w:line="237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Oceniane w skali 0–50 na podstawie indywidualnego planu studiów i indywidualnego planu badań naukowych oraz sprawozdania z pracy naukowej, punktowanych przez opiekuna naukowego lub promotora osoby wnioskującej o stypendium. Doktorant załącza osobne sprawozdanie z realizacji badań doktorskich.</w:t>
      </w:r>
    </w:p>
    <w:p w14:paraId="3CDF58A1" w14:textId="77777777" w:rsidR="00122762" w:rsidRDefault="00122762">
      <w:pPr>
        <w:sectPr w:rsidR="00122762">
          <w:pgSz w:w="11900" w:h="16838"/>
          <w:pgMar w:top="1130" w:right="1126" w:bottom="151" w:left="1133" w:header="0" w:footer="0" w:gutter="0"/>
          <w:cols w:space="708" w:equalWidth="0">
            <w:col w:w="9647"/>
          </w:cols>
        </w:sectPr>
      </w:pPr>
    </w:p>
    <w:p w14:paraId="5F57E8F6" w14:textId="77777777" w:rsidR="00122762" w:rsidRDefault="00122762">
      <w:pPr>
        <w:spacing w:line="66" w:lineRule="exact"/>
        <w:rPr>
          <w:sz w:val="24"/>
          <w:szCs w:val="24"/>
        </w:rPr>
      </w:pPr>
    </w:p>
    <w:p w14:paraId="4A91025A" w14:textId="77777777" w:rsidR="00122762" w:rsidRDefault="00A947EF">
      <w:pPr>
        <w:ind w:left="9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3814207F" w14:textId="77777777" w:rsidR="00122762" w:rsidRDefault="00122762">
      <w:pPr>
        <w:sectPr w:rsidR="00122762">
          <w:type w:val="continuous"/>
          <w:pgSz w:w="11900" w:h="16838"/>
          <w:pgMar w:top="1130" w:right="1126" w:bottom="151" w:left="1133" w:header="0" w:footer="0" w:gutter="0"/>
          <w:cols w:space="708" w:equalWidth="0">
            <w:col w:w="9647"/>
          </w:cols>
        </w:sectPr>
      </w:pPr>
    </w:p>
    <w:p w14:paraId="772F6DE4" w14:textId="77777777" w:rsidR="00122762" w:rsidRDefault="00A947EF">
      <w:pPr>
        <w:ind w:left="12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32"/>
          <w:szCs w:val="32"/>
        </w:rPr>
        <w:lastRenderedPageBreak/>
        <w:t>D</w:t>
      </w:r>
      <w:r>
        <w:rPr>
          <w:rFonts w:eastAsia="Times New Roman"/>
          <w:b/>
          <w:bCs/>
          <w:sz w:val="25"/>
          <w:szCs w:val="25"/>
        </w:rPr>
        <w:t>ZIAŁALNOŚĆ NAUKOWA</w:t>
      </w:r>
    </w:p>
    <w:p w14:paraId="7197C826" w14:textId="77777777" w:rsidR="00122762" w:rsidRDefault="00122762">
      <w:pPr>
        <w:spacing w:line="275" w:lineRule="exact"/>
        <w:rPr>
          <w:sz w:val="20"/>
          <w:szCs w:val="20"/>
        </w:rPr>
      </w:pPr>
    </w:p>
    <w:p w14:paraId="66E6519D" w14:textId="77777777" w:rsidR="00122762" w:rsidRDefault="00A947E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a. Publikacje naukowe</w:t>
      </w:r>
    </w:p>
    <w:p w14:paraId="2CD5DEF6" w14:textId="77777777" w:rsidR="00122762" w:rsidRDefault="00122762">
      <w:pPr>
        <w:spacing w:line="283" w:lineRule="exact"/>
        <w:rPr>
          <w:sz w:val="20"/>
          <w:szCs w:val="20"/>
        </w:rPr>
      </w:pPr>
    </w:p>
    <w:p w14:paraId="23D73E90" w14:textId="77777777" w:rsidR="00122762" w:rsidRDefault="00A947EF">
      <w:pPr>
        <w:spacing w:line="234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Punktowane są publikacje, które </w:t>
      </w:r>
      <w:r>
        <w:rPr>
          <w:rFonts w:eastAsia="Times New Roman"/>
          <w:b/>
          <w:bCs/>
          <w:sz w:val="24"/>
          <w:szCs w:val="24"/>
        </w:rPr>
        <w:t>ukazały się drukiem w roku akademickim poprzedzającym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ubieganie się o stypendium</w:t>
      </w:r>
      <w:r>
        <w:rPr>
          <w:rFonts w:eastAsia="Times New Roman"/>
          <w:sz w:val="24"/>
          <w:szCs w:val="24"/>
        </w:rPr>
        <w:t>.</w:t>
      </w:r>
    </w:p>
    <w:p w14:paraId="1387E0D3" w14:textId="77777777" w:rsidR="00122762" w:rsidRDefault="00122762">
      <w:pPr>
        <w:spacing w:line="14" w:lineRule="exact"/>
        <w:rPr>
          <w:sz w:val="20"/>
          <w:szCs w:val="20"/>
        </w:rPr>
      </w:pPr>
    </w:p>
    <w:p w14:paraId="5EC8AF34" w14:textId="77777777" w:rsidR="00122762" w:rsidRDefault="00A947EF">
      <w:pPr>
        <w:spacing w:line="236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Podstawą punktacji jest ogólnopolski system parametryzacji naukowej dorobku pracowników nauki. Wymagany załącznik – analiza z Działu Bibliometrii UMK obejmująca publikacje z poprzedzającego roku akademickiego lub wydruk z bazy Expertus UMK.</w:t>
      </w:r>
    </w:p>
    <w:p w14:paraId="53F652B4" w14:textId="77777777" w:rsidR="00122762" w:rsidRDefault="00122762">
      <w:pPr>
        <w:spacing w:line="278" w:lineRule="exact"/>
        <w:rPr>
          <w:sz w:val="20"/>
          <w:szCs w:val="20"/>
        </w:rPr>
      </w:pPr>
    </w:p>
    <w:p w14:paraId="2BCFA40D" w14:textId="77777777" w:rsidR="00122762" w:rsidRDefault="00A947EF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Publikacje niepodlegające punktacji w systemie Expertus otrzymują po:</w:t>
      </w:r>
    </w:p>
    <w:p w14:paraId="57D54656" w14:textId="77777777" w:rsidR="00122762" w:rsidRDefault="00A947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8CD7E6" wp14:editId="524374B6">
                <wp:simplePos x="0" y="0"/>
                <wp:positionH relativeFrom="column">
                  <wp:posOffset>33020</wp:posOffset>
                </wp:positionH>
                <wp:positionV relativeFrom="paragraph">
                  <wp:posOffset>1312545</wp:posOffset>
                </wp:positionV>
                <wp:extent cx="42411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1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4223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3.35pt" to="336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E14203" wp14:editId="5CAE2309">
                <wp:simplePos x="0" y="0"/>
                <wp:positionH relativeFrom="column">
                  <wp:posOffset>36195</wp:posOffset>
                </wp:positionH>
                <wp:positionV relativeFrom="paragraph">
                  <wp:posOffset>181610</wp:posOffset>
                </wp:positionV>
                <wp:extent cx="0" cy="16141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35BD9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4.3pt" to="2.8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830815" wp14:editId="00D9DD95">
                <wp:simplePos x="0" y="0"/>
                <wp:positionH relativeFrom="column">
                  <wp:posOffset>2827655</wp:posOffset>
                </wp:positionH>
                <wp:positionV relativeFrom="paragraph">
                  <wp:posOffset>181610</wp:posOffset>
                </wp:positionV>
                <wp:extent cx="0" cy="16141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B2EDF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5pt,14.3pt" to="222.6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BF83340" w14:textId="77777777" w:rsidR="00122762" w:rsidRDefault="00122762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80"/>
        <w:gridCol w:w="60"/>
        <w:gridCol w:w="60"/>
        <w:gridCol w:w="2220"/>
        <w:gridCol w:w="30"/>
      </w:tblGrid>
      <w:tr w:rsidR="00122762" w14:paraId="51925444" w14:textId="77777777">
        <w:trPr>
          <w:trHeight w:val="65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6BD2E834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1522F773" w14:textId="77777777" w:rsidR="00122762" w:rsidRDefault="00A947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UBLIKACJE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NIEUWZGLĘDNIONE PRZEZ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797BA142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16E660CF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F1C942E" w14:textId="77777777" w:rsidR="00122762" w:rsidRDefault="00A947E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0" w:type="dxa"/>
            <w:vAlign w:val="bottom"/>
          </w:tcPr>
          <w:p w14:paraId="266D7E48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0F0783FF" w14:textId="77777777">
        <w:trPr>
          <w:trHeight w:val="273"/>
        </w:trPr>
        <w:tc>
          <w:tcPr>
            <w:tcW w:w="60" w:type="dxa"/>
            <w:shd w:val="clear" w:color="auto" w:fill="E6E6E6"/>
            <w:vAlign w:val="bottom"/>
          </w:tcPr>
          <w:p w14:paraId="75B792CF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vMerge/>
            <w:shd w:val="clear" w:color="auto" w:fill="E6E6E6"/>
            <w:vAlign w:val="bottom"/>
          </w:tcPr>
          <w:p w14:paraId="1E8814CC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6592AADA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46B157BE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C7FF91B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84358E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5EEE410D" w14:textId="77777777">
        <w:trPr>
          <w:trHeight w:val="317"/>
        </w:trPr>
        <w:tc>
          <w:tcPr>
            <w:tcW w:w="60" w:type="dxa"/>
            <w:shd w:val="clear" w:color="auto" w:fill="E6E6E6"/>
            <w:vAlign w:val="bottom"/>
          </w:tcPr>
          <w:p w14:paraId="2E5F876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E6E6E6"/>
            <w:vAlign w:val="bottom"/>
          </w:tcPr>
          <w:p w14:paraId="21DA7C59" w14:textId="77777777" w:rsidR="00122762" w:rsidRDefault="00A947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XPERTUS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" w:type="dxa"/>
            <w:shd w:val="clear" w:color="auto" w:fill="E6E6E6"/>
            <w:vAlign w:val="bottom"/>
          </w:tcPr>
          <w:p w14:paraId="55E1147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6E6E6"/>
            <w:vAlign w:val="bottom"/>
          </w:tcPr>
          <w:p w14:paraId="36DABA33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0260D6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BBCFE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7ECF2494" w14:textId="77777777">
        <w:trPr>
          <w:trHeight w:val="104"/>
        </w:trPr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54283B5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3C3BDDA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57571ADA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43AE020D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59172EF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7F2F5DE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323AB7AA" w14:textId="77777777">
        <w:trPr>
          <w:trHeight w:val="313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6BBB474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</w:tcBorders>
            <w:vAlign w:val="bottom"/>
          </w:tcPr>
          <w:p w14:paraId="0AAAAFBD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 0,5 arkusza wydawniczego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14:paraId="51248EA5" w14:textId="77777777" w:rsidR="00122762" w:rsidRDefault="00A947EF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0281377F" w14:textId="77777777" w:rsidR="00122762" w:rsidRDefault="00122762">
            <w:pPr>
              <w:rPr>
                <w:sz w:val="1"/>
                <w:szCs w:val="1"/>
              </w:rPr>
            </w:pPr>
          </w:p>
        </w:tc>
      </w:tr>
    </w:tbl>
    <w:p w14:paraId="11A4B4E7" w14:textId="77777777" w:rsidR="00122762" w:rsidRDefault="00A947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164956" wp14:editId="0F084888">
                <wp:simplePos x="0" y="0"/>
                <wp:positionH relativeFrom="column">
                  <wp:posOffset>4271010</wp:posOffset>
                </wp:positionH>
                <wp:positionV relativeFrom="paragraph">
                  <wp:posOffset>-211455</wp:posOffset>
                </wp:positionV>
                <wp:extent cx="0" cy="11347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4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10DE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-16.65pt" to="336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6BCB89D" w14:textId="77777777" w:rsidR="00122762" w:rsidRDefault="00122762">
      <w:pPr>
        <w:spacing w:line="200" w:lineRule="exact"/>
        <w:rPr>
          <w:sz w:val="20"/>
          <w:szCs w:val="20"/>
        </w:rPr>
      </w:pPr>
    </w:p>
    <w:p w14:paraId="41034FCD" w14:textId="77777777" w:rsidR="00122762" w:rsidRDefault="00122762">
      <w:pPr>
        <w:spacing w:line="200" w:lineRule="exact"/>
        <w:rPr>
          <w:sz w:val="20"/>
          <w:szCs w:val="20"/>
        </w:rPr>
      </w:pPr>
    </w:p>
    <w:p w14:paraId="3719538D" w14:textId="77777777" w:rsidR="00122762" w:rsidRDefault="00122762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920"/>
        <w:gridCol w:w="420"/>
        <w:gridCol w:w="60"/>
        <w:gridCol w:w="1880"/>
        <w:gridCol w:w="340"/>
        <w:gridCol w:w="2100"/>
      </w:tblGrid>
      <w:tr w:rsidR="00122762" w14:paraId="31954A47" w14:textId="77777777">
        <w:trPr>
          <w:trHeight w:val="276"/>
        </w:trPr>
        <w:tc>
          <w:tcPr>
            <w:tcW w:w="120" w:type="dxa"/>
            <w:vAlign w:val="bottom"/>
          </w:tcPr>
          <w:p w14:paraId="61A70729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14:paraId="5FCA9FE9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Powyżej 0,5 arkusza</w:t>
            </w:r>
          </w:p>
        </w:tc>
        <w:tc>
          <w:tcPr>
            <w:tcW w:w="2360" w:type="dxa"/>
            <w:gridSpan w:val="3"/>
            <w:vAlign w:val="bottom"/>
          </w:tcPr>
          <w:p w14:paraId="7B659CAF" w14:textId="77777777" w:rsidR="00122762" w:rsidRDefault="00A947E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14:paraId="0438ED20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14:paraId="16ED885E" w14:textId="77777777" w:rsidR="00122762" w:rsidRDefault="00122762">
            <w:pPr>
              <w:rPr>
                <w:sz w:val="23"/>
                <w:szCs w:val="23"/>
              </w:rPr>
            </w:pPr>
          </w:p>
        </w:tc>
      </w:tr>
      <w:tr w:rsidR="00122762" w14:paraId="0DF85BD2" w14:textId="77777777">
        <w:trPr>
          <w:trHeight w:val="423"/>
        </w:trPr>
        <w:tc>
          <w:tcPr>
            <w:tcW w:w="120" w:type="dxa"/>
            <w:vAlign w:val="bottom"/>
          </w:tcPr>
          <w:p w14:paraId="474F4E4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4879B987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0CF4671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ACDFAB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B18625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181DF31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5E5C1757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5A1BEFDE" w14:textId="77777777">
        <w:trPr>
          <w:trHeight w:val="536"/>
        </w:trPr>
        <w:tc>
          <w:tcPr>
            <w:tcW w:w="120" w:type="dxa"/>
            <w:vAlign w:val="bottom"/>
          </w:tcPr>
          <w:p w14:paraId="0BE73A6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vAlign w:val="bottom"/>
          </w:tcPr>
          <w:p w14:paraId="40B7E386" w14:textId="77777777" w:rsidR="00122762" w:rsidRDefault="00A947E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 Udział w konferencjach naukowych</w:t>
            </w:r>
          </w:p>
        </w:tc>
        <w:tc>
          <w:tcPr>
            <w:tcW w:w="340" w:type="dxa"/>
            <w:vAlign w:val="bottom"/>
          </w:tcPr>
          <w:p w14:paraId="69A0534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46A8F06A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1A9D5161" w14:textId="77777777">
        <w:trPr>
          <w:trHeight w:val="3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CCDFDE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0593449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DBC1AD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45F9CB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530B6827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7A773E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6E179ADF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4E94F48C" w14:textId="77777777">
        <w:trPr>
          <w:trHeight w:val="311"/>
        </w:trPr>
        <w:tc>
          <w:tcPr>
            <w:tcW w:w="120" w:type="dxa"/>
            <w:tcBorders>
              <w:left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2047AD2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8CADD33" w14:textId="77777777" w:rsidR="00122762" w:rsidRDefault="00A947EF">
            <w:pPr>
              <w:spacing w:line="26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rodzaj udziału</w:t>
            </w:r>
          </w:p>
        </w:tc>
        <w:tc>
          <w:tcPr>
            <w:tcW w:w="4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1994EF8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1B5ED9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3B6810F2" w14:textId="77777777" w:rsidR="00122762" w:rsidRDefault="00A947EF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krajowe</w:t>
            </w:r>
          </w:p>
        </w:tc>
        <w:tc>
          <w:tcPr>
            <w:tcW w:w="34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225EE70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DD1396E" w14:textId="77777777" w:rsidR="00122762" w:rsidRDefault="00A947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międzynarodowe</w:t>
            </w:r>
          </w:p>
        </w:tc>
      </w:tr>
      <w:tr w:rsidR="00122762" w14:paraId="76F7E1B9" w14:textId="77777777">
        <w:trPr>
          <w:trHeight w:val="2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376728E" w14:textId="77777777" w:rsidR="00122762" w:rsidRDefault="00122762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15874E" w14:textId="77777777" w:rsidR="00122762" w:rsidRDefault="00A947E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Referat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F48D61" w14:textId="77777777" w:rsidR="00122762" w:rsidRDefault="00A947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pkt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E0BE79" w14:textId="77777777" w:rsidR="00122762" w:rsidRDefault="00A947E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pkt</w:t>
            </w:r>
          </w:p>
        </w:tc>
      </w:tr>
      <w:tr w:rsidR="00122762" w14:paraId="1399A4C4" w14:textId="77777777">
        <w:trPr>
          <w:trHeight w:val="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9B7823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C88FE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2004D8A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0AB9C19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03364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11041AC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1BC2" w14:textId="77777777" w:rsidR="00122762" w:rsidRDefault="00122762">
            <w:pPr>
              <w:rPr>
                <w:sz w:val="4"/>
                <w:szCs w:val="4"/>
              </w:rPr>
            </w:pPr>
          </w:p>
        </w:tc>
      </w:tr>
      <w:tr w:rsidR="00122762" w14:paraId="2A0F3028" w14:textId="77777777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52AB07" w14:textId="77777777" w:rsidR="00122762" w:rsidRDefault="00122762"/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14:paraId="6677EB61" w14:textId="77777777" w:rsidR="00122762" w:rsidRDefault="00A947E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Komunikat / poster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14:paraId="218DDF27" w14:textId="77777777" w:rsidR="00122762" w:rsidRDefault="00A947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pkt.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14:paraId="5AB698C2" w14:textId="77777777" w:rsidR="00122762" w:rsidRDefault="00A947E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pkt.</w:t>
            </w:r>
          </w:p>
        </w:tc>
      </w:tr>
      <w:tr w:rsidR="00122762" w14:paraId="20B3C793" w14:textId="77777777">
        <w:trPr>
          <w:trHeight w:val="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B734AB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3832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0B4B938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0327820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75B36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5B2FC8F" w14:textId="77777777" w:rsidR="00122762" w:rsidRDefault="0012276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FE0E6" w14:textId="77777777" w:rsidR="00122762" w:rsidRDefault="00122762">
            <w:pPr>
              <w:rPr>
                <w:sz w:val="4"/>
                <w:szCs w:val="4"/>
              </w:rPr>
            </w:pPr>
          </w:p>
        </w:tc>
      </w:tr>
      <w:tr w:rsidR="00122762" w14:paraId="0E81A62E" w14:textId="77777777">
        <w:trPr>
          <w:trHeight w:val="536"/>
        </w:trPr>
        <w:tc>
          <w:tcPr>
            <w:tcW w:w="120" w:type="dxa"/>
            <w:vAlign w:val="bottom"/>
          </w:tcPr>
          <w:p w14:paraId="2BFC1B2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vAlign w:val="bottom"/>
          </w:tcPr>
          <w:p w14:paraId="01AAB5B0" w14:textId="77777777" w:rsidR="00122762" w:rsidRDefault="00A947E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c. Granty, stypendia, projekty badawcze</w:t>
            </w:r>
          </w:p>
        </w:tc>
        <w:tc>
          <w:tcPr>
            <w:tcW w:w="340" w:type="dxa"/>
            <w:vAlign w:val="bottom"/>
          </w:tcPr>
          <w:p w14:paraId="0D08C07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3CD1A96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392C77B6" w14:textId="77777777">
        <w:trPr>
          <w:trHeight w:val="372"/>
        </w:trPr>
        <w:tc>
          <w:tcPr>
            <w:tcW w:w="120" w:type="dxa"/>
            <w:vAlign w:val="bottom"/>
          </w:tcPr>
          <w:p w14:paraId="1ED0F80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51C9224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345F7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03FF2D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6054C17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E8E6FC2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9623F8B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3184D6EE" w14:textId="77777777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F94E24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6C37B0CA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OZYSKANIE GRANTU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STYPENDIUM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2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F861D03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E6E6E6"/>
            </w:tcBorders>
            <w:shd w:val="clear" w:color="auto" w:fill="E6E6E6"/>
            <w:vAlign w:val="bottom"/>
          </w:tcPr>
          <w:p w14:paraId="4713B7A8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5A799161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40" w:type="dxa"/>
            <w:tcBorders>
              <w:top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4CB1EEB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14:paraId="7F6DC754" w14:textId="77777777" w:rsidR="00122762" w:rsidRDefault="00122762">
            <w:pPr>
              <w:rPr>
                <w:sz w:val="23"/>
                <w:szCs w:val="23"/>
              </w:rPr>
            </w:pPr>
          </w:p>
        </w:tc>
      </w:tr>
      <w:tr w:rsidR="00122762" w14:paraId="08D6632F" w14:textId="77777777">
        <w:trPr>
          <w:trHeight w:val="1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363436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4A7DEDF5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C1EB0E3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074C8FC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3B4F4131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6A84BFE0" w14:textId="77777777" w:rsidR="00122762" w:rsidRDefault="0012276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14:paraId="01C1F4BB" w14:textId="77777777" w:rsidR="00122762" w:rsidRDefault="00122762">
            <w:pPr>
              <w:rPr>
                <w:sz w:val="8"/>
                <w:szCs w:val="8"/>
              </w:rPr>
            </w:pPr>
          </w:p>
        </w:tc>
      </w:tr>
      <w:tr w:rsidR="00122762" w14:paraId="22F207FB" w14:textId="77777777">
        <w:trPr>
          <w:trHeight w:val="3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A7ACD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14:paraId="729F59E3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NCN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485296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14:paraId="7F952320" w14:textId="77777777" w:rsidR="00122762" w:rsidRDefault="00A94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716C47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755397C3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2801C580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28F0A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4FA48FDB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FNP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72F9AF3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85846A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D9C31F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369A5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75CBD6F1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401290B2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02935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68DB7A9F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granty z Funduszy Europejskich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6FC15E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FE2221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3142323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38CE60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5F61A562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64E4BB27" w14:textId="77777777">
        <w:trPr>
          <w:trHeight w:val="3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45CC51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14:paraId="47BBF620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granty   naukowo-badawcze   instytucji</w:t>
            </w:r>
          </w:p>
        </w:tc>
        <w:tc>
          <w:tcPr>
            <w:tcW w:w="1940" w:type="dxa"/>
            <w:gridSpan w:val="2"/>
            <w:vAlign w:val="bottom"/>
          </w:tcPr>
          <w:p w14:paraId="10DDF40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DE7988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8D3EAD5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220EC932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ECB5D7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5508B772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zagranicznych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A726F0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31B0903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5F356FE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01323D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19530C62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7D7AFEB5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49427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11882ED2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granty ministerialne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78E25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890ECD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5ADAD2E3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7D9460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056136AB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01D285C7" w14:textId="77777777">
        <w:trPr>
          <w:trHeight w:val="1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8A559E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400395F2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2F04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56C49EF1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725E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Align w:val="bottom"/>
          </w:tcPr>
          <w:p w14:paraId="6EBA72C9" w14:textId="77777777" w:rsidR="00122762" w:rsidRDefault="00122762">
            <w:pPr>
              <w:rPr>
                <w:sz w:val="9"/>
                <w:szCs w:val="9"/>
              </w:rPr>
            </w:pPr>
          </w:p>
        </w:tc>
      </w:tr>
      <w:tr w:rsidR="00122762" w14:paraId="4369AAF3" w14:textId="77777777">
        <w:trPr>
          <w:trHeight w:val="3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2E76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61543887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ministerialne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709894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43E3FEBF" w14:textId="77777777" w:rsidR="00122762" w:rsidRDefault="00A94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B0C7C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44EC9700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75144D00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CFFED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14:paraId="1170AB1E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stypendia   z   instytucji   /   fundacji</w:t>
            </w:r>
          </w:p>
        </w:tc>
        <w:tc>
          <w:tcPr>
            <w:tcW w:w="1940" w:type="dxa"/>
            <w:gridSpan w:val="2"/>
            <w:vAlign w:val="bottom"/>
          </w:tcPr>
          <w:p w14:paraId="2A616109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4D4668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136DC467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1006A571" w14:textId="77777777">
        <w:trPr>
          <w:trHeight w:val="3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AF1F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38803E42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zagranicznych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E13B0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DA329B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784B3C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8F12EF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37A35528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2C80A60F" w14:textId="77777777">
        <w:trPr>
          <w:trHeight w:val="1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05A595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75AE348B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2BC85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4AA71641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D9096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Align w:val="bottom"/>
          </w:tcPr>
          <w:p w14:paraId="2E707D38" w14:textId="77777777" w:rsidR="00122762" w:rsidRDefault="00122762">
            <w:pPr>
              <w:rPr>
                <w:sz w:val="9"/>
                <w:szCs w:val="9"/>
              </w:rPr>
            </w:pPr>
          </w:p>
        </w:tc>
      </w:tr>
      <w:tr w:rsidR="00122762" w14:paraId="6FF6939D" w14:textId="77777777">
        <w:trPr>
          <w:trHeight w:val="3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6F69A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73364F6A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stypendia naukowe fundacji krajowych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91847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3A94169C" w14:textId="77777777" w:rsidR="00122762" w:rsidRDefault="00A94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E3433C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13B3B36A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46E020EB" w14:textId="77777777">
        <w:trPr>
          <w:trHeight w:val="23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89F162" w14:textId="77777777" w:rsidR="00122762" w:rsidRDefault="00122762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E267B" w14:textId="77777777" w:rsidR="00122762" w:rsidRDefault="0012276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4816E30C" w14:textId="77777777" w:rsidR="00122762" w:rsidRDefault="001227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11D33" w14:textId="77777777" w:rsidR="00122762" w:rsidRDefault="001227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14:paraId="7899FF32" w14:textId="77777777" w:rsidR="00122762" w:rsidRDefault="00122762">
            <w:pPr>
              <w:rPr>
                <w:sz w:val="20"/>
                <w:szCs w:val="20"/>
              </w:rPr>
            </w:pPr>
          </w:p>
        </w:tc>
      </w:tr>
      <w:tr w:rsidR="00122762" w14:paraId="56926C67" w14:textId="77777777">
        <w:trPr>
          <w:trHeight w:val="3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5BA5A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14:paraId="19EF8A35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i dotacje regionalne (np. Urząd</w:t>
            </w:r>
          </w:p>
        </w:tc>
        <w:tc>
          <w:tcPr>
            <w:tcW w:w="1940" w:type="dxa"/>
            <w:gridSpan w:val="2"/>
            <w:vAlign w:val="bottom"/>
          </w:tcPr>
          <w:p w14:paraId="1595DB1D" w14:textId="77777777" w:rsidR="00122762" w:rsidRDefault="00A94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103A26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737B26F5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7959000D" w14:textId="77777777">
        <w:trPr>
          <w:trHeight w:val="3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559EBB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51B75AAD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Marszałkowski, miasto)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1E8A86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8B4EAD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7FA1B10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911BE4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38BE5894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0ABEAFB2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63EE3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22B627EB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stypendia i granty wewnętrzne UMK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12632D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179657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5935FCF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7356F5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7FC07A9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12ECED36" w14:textId="77777777">
        <w:trPr>
          <w:trHeight w:val="3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66F636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14:paraId="19005873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wszystkie wyżej nieuwzględnione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D4DFDA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408F39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676C93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612347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6374CD18" w14:textId="77777777" w:rsidR="00122762" w:rsidRDefault="00122762">
            <w:pPr>
              <w:rPr>
                <w:sz w:val="24"/>
                <w:szCs w:val="24"/>
              </w:rPr>
            </w:pPr>
          </w:p>
        </w:tc>
      </w:tr>
      <w:tr w:rsidR="00122762" w14:paraId="0CCAB81F" w14:textId="77777777">
        <w:trPr>
          <w:trHeight w:val="1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54DBC7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20802CBF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171DA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B9A991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02AACC69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09C7A" w14:textId="77777777" w:rsidR="00122762" w:rsidRDefault="0012276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Align w:val="bottom"/>
          </w:tcPr>
          <w:p w14:paraId="142FE757" w14:textId="77777777" w:rsidR="00122762" w:rsidRDefault="00122762">
            <w:pPr>
              <w:rPr>
                <w:sz w:val="9"/>
                <w:szCs w:val="9"/>
              </w:rPr>
            </w:pPr>
          </w:p>
        </w:tc>
      </w:tr>
    </w:tbl>
    <w:p w14:paraId="580623A0" w14:textId="77777777" w:rsidR="00122762" w:rsidRDefault="00122762">
      <w:pPr>
        <w:spacing w:line="256" w:lineRule="exact"/>
        <w:rPr>
          <w:sz w:val="20"/>
          <w:szCs w:val="20"/>
        </w:rPr>
      </w:pPr>
    </w:p>
    <w:p w14:paraId="7E918AF6" w14:textId="77777777" w:rsidR="00122762" w:rsidRDefault="00A947E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308CF767" w14:textId="77777777" w:rsidR="00122762" w:rsidRDefault="00122762">
      <w:pPr>
        <w:sectPr w:rsidR="00122762">
          <w:pgSz w:w="11900" w:h="16838"/>
          <w:pgMar w:top="1406" w:right="1126" w:bottom="151" w:left="1020" w:header="0" w:footer="0" w:gutter="0"/>
          <w:cols w:space="708" w:equalWidth="0">
            <w:col w:w="9760"/>
          </w:cols>
        </w:sectPr>
      </w:pPr>
    </w:p>
    <w:p w14:paraId="2AFC03F5" w14:textId="77777777" w:rsidR="00122762" w:rsidRDefault="00A947EF">
      <w:pPr>
        <w:spacing w:line="236" w:lineRule="auto"/>
        <w:ind w:left="60"/>
        <w:jc w:val="both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*uzyskanie punktacji w tabelce Pozyskanie grantu/stypendium powoduje, że odnośnie do ocenionego projektu nie ma zastosowania tabelka: Udział w zespołowych i indywidualnych projektach badawczych, grantach</w:t>
      </w:r>
    </w:p>
    <w:p w14:paraId="2130AA2B" w14:textId="77777777" w:rsidR="00122762" w:rsidRDefault="00A947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D331A4" wp14:editId="00244F2D">
            <wp:simplePos x="0" y="0"/>
            <wp:positionH relativeFrom="column">
              <wp:posOffset>-2540</wp:posOffset>
            </wp:positionH>
            <wp:positionV relativeFrom="paragraph">
              <wp:posOffset>182880</wp:posOffset>
            </wp:positionV>
            <wp:extent cx="4231640" cy="2411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41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FCF721" w14:textId="77777777" w:rsidR="00122762" w:rsidRDefault="00122762">
      <w:pPr>
        <w:spacing w:line="322" w:lineRule="exact"/>
        <w:rPr>
          <w:sz w:val="20"/>
          <w:szCs w:val="20"/>
        </w:rPr>
      </w:pPr>
    </w:p>
    <w:p w14:paraId="1DA1A015" w14:textId="77777777" w:rsidR="00122762" w:rsidRDefault="00A947EF">
      <w:pPr>
        <w:ind w:right="3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18"/>
          <w:szCs w:val="18"/>
        </w:rPr>
        <w:t>DZIAŁ W ZESPOŁOWYCH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I INDYWIDUALNYCH PROJEKTACH</w:t>
      </w:r>
    </w:p>
    <w:p w14:paraId="5C86F91A" w14:textId="77777777" w:rsidR="00122762" w:rsidRDefault="00122762">
      <w:pPr>
        <w:spacing w:line="48" w:lineRule="exact"/>
        <w:rPr>
          <w:sz w:val="20"/>
          <w:szCs w:val="20"/>
        </w:rPr>
      </w:pPr>
    </w:p>
    <w:p w14:paraId="410F527B" w14:textId="77777777" w:rsidR="00122762" w:rsidRDefault="00A947EF">
      <w:pPr>
        <w:ind w:right="3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BADAWCZYCH I GRANTACH</w:t>
      </w:r>
    </w:p>
    <w:p w14:paraId="03DC1214" w14:textId="77777777" w:rsidR="00122762" w:rsidRDefault="00122762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140"/>
        <w:gridCol w:w="40"/>
        <w:gridCol w:w="2500"/>
        <w:gridCol w:w="40"/>
        <w:gridCol w:w="1880"/>
        <w:gridCol w:w="30"/>
        <w:gridCol w:w="20"/>
      </w:tblGrid>
      <w:tr w:rsidR="00122762" w14:paraId="58F48F24" w14:textId="77777777">
        <w:trPr>
          <w:trHeight w:val="60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CAE3121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19F8ABE" w14:textId="77777777" w:rsidR="00122762" w:rsidRDefault="00A947E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E6E6E6"/>
              </w:rPr>
              <w:t>Udział w grantach /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09A6700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E6E4BE2" w14:textId="77777777" w:rsidR="00122762" w:rsidRDefault="00A947E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7861F19E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14:paraId="607F3667" w14:textId="77777777" w:rsidR="00122762" w:rsidRDefault="00A947E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0B56FEF0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7EF7C9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67C43D83" w14:textId="77777777">
        <w:trPr>
          <w:trHeight w:val="271"/>
        </w:trPr>
        <w:tc>
          <w:tcPr>
            <w:tcW w:w="60" w:type="dxa"/>
            <w:shd w:val="clear" w:color="auto" w:fill="E6E6E6"/>
            <w:vAlign w:val="bottom"/>
          </w:tcPr>
          <w:p w14:paraId="39244FF7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11C822F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7DBB1B8A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E1C6E81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73C7F798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14:paraId="59726CEA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5C94007" w14:textId="77777777" w:rsidR="00122762" w:rsidRDefault="001227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A9F90C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57C7769F" w14:textId="77777777">
        <w:trPr>
          <w:trHeight w:val="276"/>
        </w:trPr>
        <w:tc>
          <w:tcPr>
            <w:tcW w:w="60" w:type="dxa"/>
            <w:shd w:val="clear" w:color="auto" w:fill="E6E6E6"/>
            <w:vAlign w:val="bottom"/>
          </w:tcPr>
          <w:p w14:paraId="6E78C9F7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AE900D8" w14:textId="77777777" w:rsidR="00122762" w:rsidRDefault="00A947E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projektach</w:t>
            </w:r>
          </w:p>
        </w:tc>
        <w:tc>
          <w:tcPr>
            <w:tcW w:w="40" w:type="dxa"/>
            <w:shd w:val="clear" w:color="auto" w:fill="E6E6E6"/>
            <w:vAlign w:val="bottom"/>
          </w:tcPr>
          <w:p w14:paraId="47D2188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204373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56C6B442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14:paraId="1FFE372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6975BB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A749D0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3F5FEAB3" w14:textId="77777777">
        <w:trPr>
          <w:trHeight w:val="180"/>
        </w:trPr>
        <w:tc>
          <w:tcPr>
            <w:tcW w:w="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A1E853C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FEA0F9D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7165B214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656DA45F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3A47BB23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14:paraId="6CE2F365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9A0670C" w14:textId="77777777" w:rsidR="00122762" w:rsidRDefault="001227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99E0CD9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4927AF01" w14:textId="77777777">
        <w:trPr>
          <w:trHeight w:val="361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DBBB742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723DD7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Krajowy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ABB12F0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D22CA5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kierownik*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14:paraId="2B079D45" w14:textId="77777777" w:rsidR="00122762" w:rsidRDefault="00A947EF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29260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A58D39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431C2071" w14:textId="77777777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2719767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9FC52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E1AE95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346F8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34F684D1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20EE7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12B0FA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7F17E983" w14:textId="77777777">
        <w:trPr>
          <w:trHeight w:val="362"/>
        </w:trPr>
        <w:tc>
          <w:tcPr>
            <w:tcW w:w="60" w:type="dxa"/>
            <w:vAlign w:val="bottom"/>
          </w:tcPr>
          <w:p w14:paraId="29155CA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3913995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Krajowy</w:t>
            </w:r>
          </w:p>
        </w:tc>
        <w:tc>
          <w:tcPr>
            <w:tcW w:w="40" w:type="dxa"/>
            <w:vAlign w:val="bottom"/>
          </w:tcPr>
          <w:p w14:paraId="655ACFB6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7DF5700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wykonawca/uczestnik</w:t>
            </w:r>
          </w:p>
        </w:tc>
        <w:tc>
          <w:tcPr>
            <w:tcW w:w="1920" w:type="dxa"/>
            <w:gridSpan w:val="2"/>
            <w:vAlign w:val="bottom"/>
          </w:tcPr>
          <w:p w14:paraId="7E198BB0" w14:textId="77777777" w:rsidR="00122762" w:rsidRDefault="00A947EF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510E655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612D68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2FEFE9D3" w14:textId="77777777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36634A9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F0ACB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D4DC797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ECE64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63708055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F82AF2" w14:textId="77777777" w:rsidR="00122762" w:rsidRDefault="001227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947F98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526003D5" w14:textId="77777777">
        <w:trPr>
          <w:trHeight w:val="301"/>
        </w:trPr>
        <w:tc>
          <w:tcPr>
            <w:tcW w:w="60" w:type="dxa"/>
            <w:vAlign w:val="bottom"/>
          </w:tcPr>
          <w:p w14:paraId="21EA03F1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9A6088C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Międzynarodowy/</w:t>
            </w:r>
          </w:p>
        </w:tc>
        <w:tc>
          <w:tcPr>
            <w:tcW w:w="40" w:type="dxa"/>
            <w:vAlign w:val="bottom"/>
          </w:tcPr>
          <w:p w14:paraId="61A2AE16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8FD69EB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kierownik</w:t>
            </w:r>
          </w:p>
        </w:tc>
        <w:tc>
          <w:tcPr>
            <w:tcW w:w="1920" w:type="dxa"/>
            <w:gridSpan w:val="2"/>
            <w:vAlign w:val="bottom"/>
          </w:tcPr>
          <w:p w14:paraId="6CD533BC" w14:textId="77777777" w:rsidR="00122762" w:rsidRDefault="00A947EF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A2EAB8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7854F4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7D771F05" w14:textId="77777777">
        <w:trPr>
          <w:trHeight w:val="276"/>
        </w:trPr>
        <w:tc>
          <w:tcPr>
            <w:tcW w:w="60" w:type="dxa"/>
            <w:vAlign w:val="bottom"/>
          </w:tcPr>
          <w:p w14:paraId="487FF17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F607D49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</w:t>
            </w:r>
          </w:p>
        </w:tc>
        <w:tc>
          <w:tcPr>
            <w:tcW w:w="40" w:type="dxa"/>
            <w:vAlign w:val="bottom"/>
          </w:tcPr>
          <w:p w14:paraId="63B345C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F89425A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FC36D14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073C982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AA685D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6A1367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4833586E" w14:textId="77777777">
        <w:trPr>
          <w:trHeight w:val="6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DEE0364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507D8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F0AAE41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BC3B6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0F1FFDA1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51BB2A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862482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7B5ECC4E" w14:textId="77777777">
        <w:trPr>
          <w:trHeight w:val="301"/>
        </w:trPr>
        <w:tc>
          <w:tcPr>
            <w:tcW w:w="60" w:type="dxa"/>
            <w:vAlign w:val="bottom"/>
          </w:tcPr>
          <w:p w14:paraId="74D45F8E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262C47F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Międzynarodowy/</w:t>
            </w:r>
          </w:p>
        </w:tc>
        <w:tc>
          <w:tcPr>
            <w:tcW w:w="40" w:type="dxa"/>
            <w:vAlign w:val="bottom"/>
          </w:tcPr>
          <w:p w14:paraId="721903F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4BB0888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wykonawca/uczestnik</w:t>
            </w:r>
          </w:p>
        </w:tc>
        <w:tc>
          <w:tcPr>
            <w:tcW w:w="1920" w:type="dxa"/>
            <w:gridSpan w:val="2"/>
            <w:vAlign w:val="bottom"/>
          </w:tcPr>
          <w:p w14:paraId="56431A8D" w14:textId="77777777" w:rsidR="00122762" w:rsidRDefault="00A947EF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75E888F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A9C106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28526720" w14:textId="77777777">
        <w:trPr>
          <w:trHeight w:val="276"/>
        </w:trPr>
        <w:tc>
          <w:tcPr>
            <w:tcW w:w="60" w:type="dxa"/>
            <w:vAlign w:val="bottom"/>
          </w:tcPr>
          <w:p w14:paraId="7ED0D753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CE18942" w14:textId="77777777" w:rsidR="00122762" w:rsidRDefault="00A947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zagraniczny</w:t>
            </w:r>
          </w:p>
        </w:tc>
        <w:tc>
          <w:tcPr>
            <w:tcW w:w="40" w:type="dxa"/>
            <w:vAlign w:val="bottom"/>
          </w:tcPr>
          <w:p w14:paraId="635B776D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7017141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D62B098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6E1D72D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ACC523C" w14:textId="77777777" w:rsidR="00122762" w:rsidRDefault="001227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7BD2CB" w14:textId="77777777" w:rsidR="00122762" w:rsidRDefault="00122762">
            <w:pPr>
              <w:rPr>
                <w:sz w:val="1"/>
                <w:szCs w:val="1"/>
              </w:rPr>
            </w:pPr>
          </w:p>
        </w:tc>
      </w:tr>
      <w:tr w:rsidR="00122762" w14:paraId="7D12F059" w14:textId="77777777">
        <w:trPr>
          <w:trHeight w:val="6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C4B04FF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BAAB0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BA00C1D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D76C6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7C25349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14:paraId="3501EAB1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595539B" w14:textId="77777777" w:rsidR="00122762" w:rsidRDefault="001227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CB529D6" w14:textId="77777777" w:rsidR="00122762" w:rsidRDefault="00122762">
            <w:pPr>
              <w:rPr>
                <w:sz w:val="1"/>
                <w:szCs w:val="1"/>
              </w:rPr>
            </w:pPr>
          </w:p>
        </w:tc>
      </w:tr>
    </w:tbl>
    <w:p w14:paraId="5A9B7F0A" w14:textId="77777777" w:rsidR="00122762" w:rsidRDefault="00A947EF">
      <w:pPr>
        <w:numPr>
          <w:ilvl w:val="0"/>
          <w:numId w:val="5"/>
        </w:numPr>
        <w:tabs>
          <w:tab w:val="left" w:pos="240"/>
        </w:tabs>
        <w:spacing w:line="224" w:lineRule="auto"/>
        <w:ind w:left="24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W przypadku grantu wydziałowego za funkcję kierownika doktorant otrzymuje 4 pkt (jako wykonawca/uczestnik)</w:t>
      </w:r>
    </w:p>
    <w:p w14:paraId="1A659474" w14:textId="77777777" w:rsidR="00122762" w:rsidRDefault="00122762">
      <w:pPr>
        <w:spacing w:line="297" w:lineRule="exact"/>
        <w:rPr>
          <w:sz w:val="20"/>
          <w:szCs w:val="20"/>
        </w:rPr>
      </w:pPr>
    </w:p>
    <w:p w14:paraId="45FCD63F" w14:textId="77777777" w:rsidR="00122762" w:rsidRDefault="00A947EF">
      <w:pPr>
        <w:spacing w:line="236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 przyznania punktów za udział w </w:t>
      </w:r>
      <w:r>
        <w:rPr>
          <w:rFonts w:eastAsia="Times New Roman"/>
          <w:b/>
          <w:bCs/>
          <w:sz w:val="24"/>
          <w:szCs w:val="24"/>
        </w:rPr>
        <w:t>projekcie zespołowym</w:t>
      </w:r>
      <w:r>
        <w:rPr>
          <w:rFonts w:eastAsia="Times New Roman"/>
          <w:sz w:val="24"/>
          <w:szCs w:val="24"/>
        </w:rPr>
        <w:t xml:space="preserve"> wymagana jest dokumentacja (np. zaświadczenie koordynatora grantu), wyraźnie określająca rolę i zadania doktoranta w tym projekcie.</w:t>
      </w:r>
    </w:p>
    <w:p w14:paraId="0FB3F9E5" w14:textId="77777777" w:rsidR="00122762" w:rsidRDefault="00122762">
      <w:pPr>
        <w:spacing w:line="286" w:lineRule="exact"/>
        <w:rPr>
          <w:sz w:val="20"/>
          <w:szCs w:val="20"/>
        </w:rPr>
      </w:pPr>
    </w:p>
    <w:p w14:paraId="068672DA" w14:textId="77777777" w:rsidR="00122762" w:rsidRDefault="00A947E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</w:t>
      </w:r>
      <w:r>
        <w:rPr>
          <w:rFonts w:eastAsia="Times New Roman"/>
          <w:b/>
          <w:bCs/>
          <w:sz w:val="25"/>
          <w:szCs w:val="25"/>
        </w:rPr>
        <w:t>AANGAŻOWANIE W PRACĘ DYDAKTYCZNĄ</w:t>
      </w:r>
    </w:p>
    <w:p w14:paraId="6EF0D28F" w14:textId="77777777" w:rsidR="00122762" w:rsidRDefault="00122762">
      <w:pPr>
        <w:spacing w:line="280" w:lineRule="exact"/>
        <w:rPr>
          <w:sz w:val="20"/>
          <w:szCs w:val="20"/>
        </w:rPr>
      </w:pPr>
    </w:p>
    <w:p w14:paraId="27CAAF16" w14:textId="77777777" w:rsidR="00122762" w:rsidRDefault="00A947EF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Oceniane na podstawie opinii koordynatora przedmiotu (zatwierdzonej przez kierownika zakładu) lub – jeśli przedmiot prowadzony jest całkowicie samodzielnie – opinii kierownika zakładu, odpowiedzialnego za prowadzenie danego przedmiotu; opcjonalnie: opinii Komisji ds. Jakości Kształcenia, wydanej w oparciu o analizę ankiet studenckich i hospitacje zajęć. Zajęcia, które nie uzyskają pozytywnych opinii, nie będą punktowane.</w:t>
      </w:r>
    </w:p>
    <w:p w14:paraId="25ABB1A4" w14:textId="77777777" w:rsidR="00122762" w:rsidRDefault="00122762">
      <w:pPr>
        <w:spacing w:line="281" w:lineRule="exact"/>
        <w:rPr>
          <w:sz w:val="20"/>
          <w:szCs w:val="20"/>
        </w:rPr>
      </w:pPr>
    </w:p>
    <w:p w14:paraId="46CAA177" w14:textId="77777777" w:rsidR="00122762" w:rsidRDefault="00A947E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Punktowane są następujące działania:</w:t>
      </w:r>
    </w:p>
    <w:p w14:paraId="66A1379B" w14:textId="77777777" w:rsidR="00122762" w:rsidRDefault="00122762">
      <w:pPr>
        <w:spacing w:line="132" w:lineRule="exact"/>
        <w:rPr>
          <w:sz w:val="20"/>
          <w:szCs w:val="20"/>
        </w:rPr>
      </w:pPr>
    </w:p>
    <w:p w14:paraId="51DF2C4B" w14:textId="77777777" w:rsidR="00122762" w:rsidRDefault="00A947EF">
      <w:pPr>
        <w:numPr>
          <w:ilvl w:val="0"/>
          <w:numId w:val="6"/>
        </w:numPr>
        <w:tabs>
          <w:tab w:val="left" w:pos="768"/>
        </w:tabs>
        <w:spacing w:line="234" w:lineRule="auto"/>
        <w:ind w:left="78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 każdą 1 godz. zajęć, przeprowadzoną w poprzedzającym roku akademickim we współprowadzeniu przyznaje się 0,25 pkt., a przeprowadzoną samodzielnie – 0,5 pkt.</w:t>
      </w:r>
    </w:p>
    <w:p w14:paraId="79B3242A" w14:textId="77777777" w:rsidR="00122762" w:rsidRDefault="00122762">
      <w:pPr>
        <w:spacing w:line="134" w:lineRule="exact"/>
        <w:rPr>
          <w:rFonts w:eastAsia="Times New Roman"/>
          <w:sz w:val="24"/>
          <w:szCs w:val="24"/>
        </w:rPr>
      </w:pPr>
    </w:p>
    <w:p w14:paraId="687F672D" w14:textId="77777777" w:rsidR="00122762" w:rsidRDefault="00A947EF">
      <w:pPr>
        <w:numPr>
          <w:ilvl w:val="0"/>
          <w:numId w:val="6"/>
        </w:numPr>
        <w:tabs>
          <w:tab w:val="left" w:pos="768"/>
        </w:tabs>
        <w:spacing w:line="234" w:lineRule="auto"/>
        <w:ind w:left="78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Udział w ćwiczeniach terenowych </w:t>
      </w:r>
      <w:r>
        <w:rPr>
          <w:rFonts w:eastAsia="Times New Roman"/>
          <w:sz w:val="24"/>
          <w:szCs w:val="24"/>
        </w:rPr>
        <w:t>objętych programem studiów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pkt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 każdy dzień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zajęć terenowych</w:t>
      </w:r>
    </w:p>
    <w:p w14:paraId="7AA6165D" w14:textId="77777777" w:rsidR="00122762" w:rsidRDefault="00122762">
      <w:pPr>
        <w:spacing w:line="133" w:lineRule="exact"/>
        <w:rPr>
          <w:rFonts w:eastAsia="Times New Roman"/>
          <w:sz w:val="24"/>
          <w:szCs w:val="24"/>
        </w:rPr>
      </w:pPr>
    </w:p>
    <w:p w14:paraId="50B4F900" w14:textId="77777777" w:rsidR="00122762" w:rsidRDefault="00A947EF">
      <w:pPr>
        <w:numPr>
          <w:ilvl w:val="0"/>
          <w:numId w:val="6"/>
        </w:numPr>
        <w:tabs>
          <w:tab w:val="left" w:pos="768"/>
        </w:tabs>
        <w:spacing w:line="234" w:lineRule="auto"/>
        <w:ind w:left="7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Organizacja / udział w charakterze opiekuna studentów lub wykładowcy w </w:t>
      </w:r>
      <w:r>
        <w:rPr>
          <w:rFonts w:eastAsia="Times New Roman"/>
          <w:b/>
          <w:bCs/>
          <w:sz w:val="24"/>
          <w:szCs w:val="24"/>
        </w:rPr>
        <w:t>objazdach,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wyjazdach, zajęciach terenowych e</w:t>
      </w:r>
      <w:r>
        <w:rPr>
          <w:rFonts w:eastAsia="Times New Roman"/>
          <w:sz w:val="24"/>
          <w:szCs w:val="24"/>
        </w:rPr>
        <w:t>tc.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pkt za każdy dzień</w:t>
      </w:r>
    </w:p>
    <w:p w14:paraId="49C161B8" w14:textId="77777777" w:rsidR="00122762" w:rsidRDefault="00122762">
      <w:pPr>
        <w:spacing w:line="133" w:lineRule="exact"/>
        <w:rPr>
          <w:rFonts w:eastAsia="Times New Roman"/>
          <w:sz w:val="24"/>
          <w:szCs w:val="24"/>
        </w:rPr>
      </w:pPr>
    </w:p>
    <w:p w14:paraId="1ACEBF31" w14:textId="77777777" w:rsidR="00122762" w:rsidRDefault="00A947EF">
      <w:pPr>
        <w:numPr>
          <w:ilvl w:val="0"/>
          <w:numId w:val="6"/>
        </w:numPr>
        <w:tabs>
          <w:tab w:val="left" w:pos="768"/>
        </w:tabs>
        <w:spacing w:line="234" w:lineRule="auto"/>
        <w:ind w:left="7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Organizacyjno-dydaktyczne działania w ramach pracy kół naukowych, potwierdzone przez opiekuna danego koła – 2 pkt</w:t>
      </w:r>
    </w:p>
    <w:p w14:paraId="08896B22" w14:textId="77777777" w:rsidR="00122762" w:rsidRDefault="00122762">
      <w:pPr>
        <w:spacing w:line="133" w:lineRule="exact"/>
        <w:rPr>
          <w:rFonts w:eastAsia="Times New Roman"/>
          <w:sz w:val="24"/>
          <w:szCs w:val="24"/>
        </w:rPr>
      </w:pPr>
    </w:p>
    <w:p w14:paraId="1ADFB0E6" w14:textId="77777777" w:rsidR="00122762" w:rsidRDefault="00A947EF">
      <w:pPr>
        <w:numPr>
          <w:ilvl w:val="0"/>
          <w:numId w:val="6"/>
        </w:numPr>
        <w:tabs>
          <w:tab w:val="left" w:pos="768"/>
        </w:tabs>
        <w:spacing w:line="234" w:lineRule="auto"/>
        <w:ind w:left="7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Inne </w:t>
      </w:r>
      <w:r>
        <w:rPr>
          <w:rFonts w:eastAsia="Times New Roman"/>
          <w:b/>
          <w:bCs/>
          <w:sz w:val="24"/>
          <w:szCs w:val="24"/>
        </w:rPr>
        <w:t>wyżej nieuwzględnione działania / osiągnięcia dydaktyczne</w:t>
      </w:r>
      <w:r>
        <w:rPr>
          <w:rFonts w:eastAsia="Times New Roman"/>
          <w:sz w:val="24"/>
          <w:szCs w:val="24"/>
        </w:rPr>
        <w:t xml:space="preserve"> Komisja punktuje w przedziale od 1–5 pkt</w:t>
      </w:r>
    </w:p>
    <w:p w14:paraId="12922E37" w14:textId="77777777" w:rsidR="00122762" w:rsidRDefault="00122762">
      <w:pPr>
        <w:spacing w:line="200" w:lineRule="exact"/>
        <w:rPr>
          <w:sz w:val="20"/>
          <w:szCs w:val="20"/>
        </w:rPr>
      </w:pPr>
    </w:p>
    <w:p w14:paraId="0D03B279" w14:textId="77777777" w:rsidR="00122762" w:rsidRDefault="00122762">
      <w:pPr>
        <w:spacing w:line="200" w:lineRule="exact"/>
        <w:rPr>
          <w:sz w:val="20"/>
          <w:szCs w:val="20"/>
        </w:rPr>
      </w:pPr>
    </w:p>
    <w:p w14:paraId="61E2922A" w14:textId="77777777" w:rsidR="00122762" w:rsidRDefault="00122762">
      <w:pPr>
        <w:spacing w:line="200" w:lineRule="exact"/>
        <w:rPr>
          <w:sz w:val="20"/>
          <w:szCs w:val="20"/>
        </w:rPr>
      </w:pPr>
    </w:p>
    <w:p w14:paraId="4C0E36AA" w14:textId="77777777" w:rsidR="00122762" w:rsidRDefault="00122762">
      <w:pPr>
        <w:spacing w:line="200" w:lineRule="exact"/>
        <w:rPr>
          <w:sz w:val="20"/>
          <w:szCs w:val="20"/>
        </w:rPr>
      </w:pPr>
    </w:p>
    <w:p w14:paraId="5853F6B1" w14:textId="77777777" w:rsidR="00122762" w:rsidRDefault="00122762">
      <w:pPr>
        <w:spacing w:line="200" w:lineRule="exact"/>
        <w:rPr>
          <w:sz w:val="20"/>
          <w:szCs w:val="20"/>
        </w:rPr>
      </w:pPr>
    </w:p>
    <w:p w14:paraId="282BC376" w14:textId="77777777" w:rsidR="00122762" w:rsidRDefault="00122762">
      <w:pPr>
        <w:spacing w:line="200" w:lineRule="exact"/>
        <w:rPr>
          <w:sz w:val="20"/>
          <w:szCs w:val="20"/>
        </w:rPr>
      </w:pPr>
    </w:p>
    <w:p w14:paraId="31F65392" w14:textId="77777777" w:rsidR="00122762" w:rsidRDefault="00122762">
      <w:pPr>
        <w:spacing w:line="200" w:lineRule="exact"/>
        <w:rPr>
          <w:sz w:val="20"/>
          <w:szCs w:val="20"/>
        </w:rPr>
      </w:pPr>
    </w:p>
    <w:p w14:paraId="51F0C960" w14:textId="77777777" w:rsidR="00122762" w:rsidRDefault="00122762">
      <w:pPr>
        <w:spacing w:line="200" w:lineRule="exact"/>
        <w:rPr>
          <w:sz w:val="20"/>
          <w:szCs w:val="20"/>
        </w:rPr>
      </w:pPr>
    </w:p>
    <w:p w14:paraId="1D6A50B4" w14:textId="77777777" w:rsidR="00122762" w:rsidRDefault="00122762">
      <w:pPr>
        <w:spacing w:line="356" w:lineRule="exact"/>
        <w:rPr>
          <w:sz w:val="20"/>
          <w:szCs w:val="20"/>
        </w:rPr>
      </w:pPr>
    </w:p>
    <w:p w14:paraId="12A6C14A" w14:textId="77777777" w:rsidR="00122762" w:rsidRDefault="00A947EF">
      <w:pPr>
        <w:ind w:left="9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122762">
      <w:pgSz w:w="11900" w:h="16838"/>
      <w:pgMar w:top="1411" w:right="1126" w:bottom="151" w:left="1080" w:header="0" w:footer="0" w:gutter="0"/>
      <w:cols w:space="708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3A8436C8"/>
    <w:lvl w:ilvl="0" w:tplc="F392BC90">
      <w:start w:val="3"/>
      <w:numFmt w:val="decimal"/>
      <w:lvlText w:val="%1)"/>
      <w:lvlJc w:val="left"/>
    </w:lvl>
    <w:lvl w:ilvl="1" w:tplc="929C0F3C">
      <w:numFmt w:val="decimal"/>
      <w:lvlText w:val=""/>
      <w:lvlJc w:val="left"/>
    </w:lvl>
    <w:lvl w:ilvl="2" w:tplc="CBC00C40">
      <w:numFmt w:val="decimal"/>
      <w:lvlText w:val=""/>
      <w:lvlJc w:val="left"/>
    </w:lvl>
    <w:lvl w:ilvl="3" w:tplc="509E16BC">
      <w:numFmt w:val="decimal"/>
      <w:lvlText w:val=""/>
      <w:lvlJc w:val="left"/>
    </w:lvl>
    <w:lvl w:ilvl="4" w:tplc="AAA2A4E8">
      <w:numFmt w:val="decimal"/>
      <w:lvlText w:val=""/>
      <w:lvlJc w:val="left"/>
    </w:lvl>
    <w:lvl w:ilvl="5" w:tplc="C126802E">
      <w:numFmt w:val="decimal"/>
      <w:lvlText w:val=""/>
      <w:lvlJc w:val="left"/>
    </w:lvl>
    <w:lvl w:ilvl="6" w:tplc="D9E02990">
      <w:numFmt w:val="decimal"/>
      <w:lvlText w:val=""/>
      <w:lvlJc w:val="left"/>
    </w:lvl>
    <w:lvl w:ilvl="7" w:tplc="D24E7996">
      <w:numFmt w:val="decimal"/>
      <w:lvlText w:val=""/>
      <w:lvlJc w:val="left"/>
    </w:lvl>
    <w:lvl w:ilvl="8" w:tplc="D928832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4644D70"/>
    <w:lvl w:ilvl="0" w:tplc="1C52FFDA">
      <w:start w:val="1"/>
      <w:numFmt w:val="bullet"/>
      <w:lvlText w:val="§"/>
      <w:lvlJc w:val="left"/>
    </w:lvl>
    <w:lvl w:ilvl="1" w:tplc="1B6C5FCC">
      <w:numFmt w:val="decimal"/>
      <w:lvlText w:val=""/>
      <w:lvlJc w:val="left"/>
    </w:lvl>
    <w:lvl w:ilvl="2" w:tplc="835E2758">
      <w:numFmt w:val="decimal"/>
      <w:lvlText w:val=""/>
      <w:lvlJc w:val="left"/>
    </w:lvl>
    <w:lvl w:ilvl="3" w:tplc="B78E4340">
      <w:numFmt w:val="decimal"/>
      <w:lvlText w:val=""/>
      <w:lvlJc w:val="left"/>
    </w:lvl>
    <w:lvl w:ilvl="4" w:tplc="3BF23092">
      <w:numFmt w:val="decimal"/>
      <w:lvlText w:val=""/>
      <w:lvlJc w:val="left"/>
    </w:lvl>
    <w:lvl w:ilvl="5" w:tplc="CA0E0E82">
      <w:numFmt w:val="decimal"/>
      <w:lvlText w:val=""/>
      <w:lvlJc w:val="left"/>
    </w:lvl>
    <w:lvl w:ilvl="6" w:tplc="ECD06ACE">
      <w:numFmt w:val="decimal"/>
      <w:lvlText w:val=""/>
      <w:lvlJc w:val="left"/>
    </w:lvl>
    <w:lvl w:ilvl="7" w:tplc="B7B07C54">
      <w:numFmt w:val="decimal"/>
      <w:lvlText w:val=""/>
      <w:lvlJc w:val="left"/>
    </w:lvl>
    <w:lvl w:ilvl="8" w:tplc="3E6AB9C6">
      <w:numFmt w:val="decimal"/>
      <w:lvlText w:val=""/>
      <w:lvlJc w:val="left"/>
    </w:lvl>
  </w:abstractNum>
  <w:abstractNum w:abstractNumId="2" w15:restartNumberingAfterBreak="0">
    <w:nsid w:val="37D82580"/>
    <w:multiLevelType w:val="hybridMultilevel"/>
    <w:tmpl w:val="5936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58BA"/>
    <w:multiLevelType w:val="hybridMultilevel"/>
    <w:tmpl w:val="6FB25958"/>
    <w:lvl w:ilvl="0" w:tplc="ED1608CC">
      <w:start w:val="1"/>
      <w:numFmt w:val="bullet"/>
      <w:lvlText w:val="*"/>
      <w:lvlJc w:val="left"/>
    </w:lvl>
    <w:lvl w:ilvl="1" w:tplc="DC2ABFA8">
      <w:numFmt w:val="decimal"/>
      <w:lvlText w:val=""/>
      <w:lvlJc w:val="left"/>
    </w:lvl>
    <w:lvl w:ilvl="2" w:tplc="2AC63E1A">
      <w:numFmt w:val="decimal"/>
      <w:lvlText w:val=""/>
      <w:lvlJc w:val="left"/>
    </w:lvl>
    <w:lvl w:ilvl="3" w:tplc="B514751A">
      <w:numFmt w:val="decimal"/>
      <w:lvlText w:val=""/>
      <w:lvlJc w:val="left"/>
    </w:lvl>
    <w:lvl w:ilvl="4" w:tplc="EB10779E">
      <w:numFmt w:val="decimal"/>
      <w:lvlText w:val=""/>
      <w:lvlJc w:val="left"/>
    </w:lvl>
    <w:lvl w:ilvl="5" w:tplc="490CCFE0">
      <w:numFmt w:val="decimal"/>
      <w:lvlText w:val=""/>
      <w:lvlJc w:val="left"/>
    </w:lvl>
    <w:lvl w:ilvl="6" w:tplc="7DEAD8CC">
      <w:numFmt w:val="decimal"/>
      <w:lvlText w:val=""/>
      <w:lvlJc w:val="left"/>
    </w:lvl>
    <w:lvl w:ilvl="7" w:tplc="CA78FEA2">
      <w:numFmt w:val="decimal"/>
      <w:lvlText w:val=""/>
      <w:lvlJc w:val="left"/>
    </w:lvl>
    <w:lvl w:ilvl="8" w:tplc="2442547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EA182D34"/>
    <w:lvl w:ilvl="0" w:tplc="96DAD06C">
      <w:start w:val="1"/>
      <w:numFmt w:val="decimal"/>
      <w:lvlText w:val="%1."/>
      <w:lvlJc w:val="left"/>
    </w:lvl>
    <w:lvl w:ilvl="1" w:tplc="6D5AA22A">
      <w:numFmt w:val="decimal"/>
      <w:lvlText w:val=""/>
      <w:lvlJc w:val="left"/>
    </w:lvl>
    <w:lvl w:ilvl="2" w:tplc="8F8438E2">
      <w:numFmt w:val="decimal"/>
      <w:lvlText w:val=""/>
      <w:lvlJc w:val="left"/>
    </w:lvl>
    <w:lvl w:ilvl="3" w:tplc="A5E8691A">
      <w:numFmt w:val="decimal"/>
      <w:lvlText w:val=""/>
      <w:lvlJc w:val="left"/>
    </w:lvl>
    <w:lvl w:ilvl="4" w:tplc="807817FA">
      <w:numFmt w:val="decimal"/>
      <w:lvlText w:val=""/>
      <w:lvlJc w:val="left"/>
    </w:lvl>
    <w:lvl w:ilvl="5" w:tplc="18ACBE94">
      <w:numFmt w:val="decimal"/>
      <w:lvlText w:val=""/>
      <w:lvlJc w:val="left"/>
    </w:lvl>
    <w:lvl w:ilvl="6" w:tplc="E4EA9B5C">
      <w:numFmt w:val="decimal"/>
      <w:lvlText w:val=""/>
      <w:lvlJc w:val="left"/>
    </w:lvl>
    <w:lvl w:ilvl="7" w:tplc="8C02CB76">
      <w:numFmt w:val="decimal"/>
      <w:lvlText w:val=""/>
      <w:lvlJc w:val="left"/>
    </w:lvl>
    <w:lvl w:ilvl="8" w:tplc="1DA22F14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B11CFCE8"/>
    <w:lvl w:ilvl="0" w:tplc="E272E362">
      <w:start w:val="1"/>
      <w:numFmt w:val="decimal"/>
      <w:lvlText w:val="%1."/>
      <w:lvlJc w:val="left"/>
    </w:lvl>
    <w:lvl w:ilvl="1" w:tplc="AB88F61E">
      <w:numFmt w:val="decimal"/>
      <w:lvlText w:val=""/>
      <w:lvlJc w:val="left"/>
    </w:lvl>
    <w:lvl w:ilvl="2" w:tplc="A3F2EE42">
      <w:numFmt w:val="decimal"/>
      <w:lvlText w:val=""/>
      <w:lvlJc w:val="left"/>
    </w:lvl>
    <w:lvl w:ilvl="3" w:tplc="DA76591E">
      <w:numFmt w:val="decimal"/>
      <w:lvlText w:val=""/>
      <w:lvlJc w:val="left"/>
    </w:lvl>
    <w:lvl w:ilvl="4" w:tplc="341CA586">
      <w:numFmt w:val="decimal"/>
      <w:lvlText w:val=""/>
      <w:lvlJc w:val="left"/>
    </w:lvl>
    <w:lvl w:ilvl="5" w:tplc="AE1CE2F6">
      <w:numFmt w:val="decimal"/>
      <w:lvlText w:val=""/>
      <w:lvlJc w:val="left"/>
    </w:lvl>
    <w:lvl w:ilvl="6" w:tplc="A8600292">
      <w:numFmt w:val="decimal"/>
      <w:lvlText w:val=""/>
      <w:lvlJc w:val="left"/>
    </w:lvl>
    <w:lvl w:ilvl="7" w:tplc="FC0C029E">
      <w:numFmt w:val="decimal"/>
      <w:lvlText w:val=""/>
      <w:lvlJc w:val="left"/>
    </w:lvl>
    <w:lvl w:ilvl="8" w:tplc="C0AC311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C9EEA38"/>
    <w:lvl w:ilvl="0" w:tplc="1E947572">
      <w:start w:val="2"/>
      <w:numFmt w:val="decimal"/>
      <w:lvlText w:val="%1."/>
      <w:lvlJc w:val="left"/>
    </w:lvl>
    <w:lvl w:ilvl="1" w:tplc="F13E7BB0">
      <w:start w:val="1"/>
      <w:numFmt w:val="lowerLetter"/>
      <w:lvlText w:val="%2)"/>
      <w:lvlJc w:val="left"/>
    </w:lvl>
    <w:lvl w:ilvl="2" w:tplc="9A089E72">
      <w:numFmt w:val="decimal"/>
      <w:lvlText w:val=""/>
      <w:lvlJc w:val="left"/>
    </w:lvl>
    <w:lvl w:ilvl="3" w:tplc="24089966">
      <w:numFmt w:val="decimal"/>
      <w:lvlText w:val=""/>
      <w:lvlJc w:val="left"/>
    </w:lvl>
    <w:lvl w:ilvl="4" w:tplc="8DBAC0AC">
      <w:numFmt w:val="decimal"/>
      <w:lvlText w:val=""/>
      <w:lvlJc w:val="left"/>
    </w:lvl>
    <w:lvl w:ilvl="5" w:tplc="FCA84170">
      <w:numFmt w:val="decimal"/>
      <w:lvlText w:val=""/>
      <w:lvlJc w:val="left"/>
    </w:lvl>
    <w:lvl w:ilvl="6" w:tplc="CBA2B2EC">
      <w:numFmt w:val="decimal"/>
      <w:lvlText w:val=""/>
      <w:lvlJc w:val="left"/>
    </w:lvl>
    <w:lvl w:ilvl="7" w:tplc="AC663810">
      <w:numFmt w:val="decimal"/>
      <w:lvlText w:val=""/>
      <w:lvlJc w:val="left"/>
    </w:lvl>
    <w:lvl w:ilvl="8" w:tplc="5082EB2A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2"/>
    <w:rsid w:val="00122762"/>
    <w:rsid w:val="00685F33"/>
    <w:rsid w:val="007E0B14"/>
    <w:rsid w:val="00A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1D45"/>
  <w15:docId w15:val="{8B6E82E8-A504-4DCE-A3EC-6099D8F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0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B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B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Kasak-Ziółkowska</cp:lastModifiedBy>
  <cp:revision>6</cp:revision>
  <dcterms:created xsi:type="dcterms:W3CDTF">2020-08-26T12:28:00Z</dcterms:created>
  <dcterms:modified xsi:type="dcterms:W3CDTF">2020-08-27T09:00:00Z</dcterms:modified>
</cp:coreProperties>
</file>