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1629" w14:textId="77777777" w:rsidR="00E726E8" w:rsidRDefault="00E726E8" w:rsidP="00E726E8">
      <w:pPr>
        <w:pStyle w:val="Nagwek1"/>
      </w:pPr>
      <w:r>
        <w:rPr>
          <w:color w:val="000009"/>
        </w:rPr>
        <w:t xml:space="preserve">Zał. 1a. Formularz zgłoszenia publikacji z limitu </w:t>
      </w:r>
      <w:proofErr w:type="spellStart"/>
      <w:r>
        <w:rPr>
          <w:color w:val="000009"/>
        </w:rPr>
        <w:t>WSzP</w:t>
      </w:r>
      <w:proofErr w:type="spellEnd"/>
    </w:p>
    <w:p w14:paraId="3C5BDA31" w14:textId="77777777" w:rsidR="00E726E8" w:rsidRDefault="00E726E8" w:rsidP="00E726E8">
      <w:pPr>
        <w:pStyle w:val="Tekstpodstawowy"/>
        <w:rPr>
          <w:b/>
          <w:sz w:val="20"/>
        </w:rPr>
      </w:pPr>
    </w:p>
    <w:p w14:paraId="2ACE6597" w14:textId="77777777" w:rsidR="00E726E8" w:rsidRDefault="00E726E8" w:rsidP="00E726E8">
      <w:pPr>
        <w:pStyle w:val="Tekstpodstawowy"/>
        <w:rPr>
          <w:b/>
          <w:sz w:val="20"/>
        </w:rPr>
      </w:pPr>
    </w:p>
    <w:p w14:paraId="4B1C18E3" w14:textId="77777777" w:rsidR="00E726E8" w:rsidRDefault="00E726E8" w:rsidP="00E726E8">
      <w:pPr>
        <w:pStyle w:val="Tekstpodstawowy"/>
        <w:rPr>
          <w:b/>
          <w:sz w:val="20"/>
        </w:rPr>
      </w:pPr>
    </w:p>
    <w:p w14:paraId="0FF39DCD" w14:textId="77777777" w:rsidR="00E726E8" w:rsidRDefault="00E726E8" w:rsidP="00E726E8">
      <w:pPr>
        <w:pStyle w:val="Tekstpodstawowy"/>
        <w:spacing w:before="9"/>
        <w:rPr>
          <w:b/>
          <w:sz w:val="19"/>
        </w:rPr>
      </w:pPr>
    </w:p>
    <w:p w14:paraId="0FF97314" w14:textId="77777777" w:rsidR="00E726E8" w:rsidRDefault="00E726E8" w:rsidP="00E726E8">
      <w:pPr>
        <w:pStyle w:val="Tekstpodstawowy"/>
        <w:spacing w:before="92"/>
        <w:ind w:left="5826"/>
      </w:pPr>
      <w:r>
        <w:rPr>
          <w:color w:val="000009"/>
        </w:rPr>
        <w:t xml:space="preserve">Toruń, </w:t>
      </w:r>
      <w:r>
        <w:rPr>
          <w:color w:val="000009"/>
          <w:spacing w:val="-4"/>
        </w:rPr>
        <w:t>dnia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…………………………….</w:t>
      </w:r>
    </w:p>
    <w:p w14:paraId="6FC0832E" w14:textId="77777777" w:rsidR="00E726E8" w:rsidRDefault="00E726E8" w:rsidP="00E726E8">
      <w:pPr>
        <w:pStyle w:val="Tekstpodstawowy"/>
        <w:spacing w:before="9"/>
        <w:rPr>
          <w:sz w:val="21"/>
        </w:rPr>
      </w:pPr>
    </w:p>
    <w:p w14:paraId="47756F66" w14:textId="77777777" w:rsidR="00E726E8" w:rsidRDefault="00E726E8" w:rsidP="00E726E8">
      <w:pPr>
        <w:pStyle w:val="Tekstpodstawowy"/>
        <w:ind w:left="5399" w:right="99" w:hanging="293"/>
        <w:rPr>
          <w:color w:val="000009"/>
        </w:rPr>
      </w:pPr>
      <w:r>
        <w:rPr>
          <w:color w:val="000009"/>
        </w:rPr>
        <w:t>Komisja Wydawnicza Wydziału Sztuk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Pięknych Uniwersytetu Mikołaja Kopernika w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Toruniu</w:t>
      </w:r>
    </w:p>
    <w:p w14:paraId="7F3F8746" w14:textId="77777777" w:rsidR="00E726E8" w:rsidRDefault="00E726E8" w:rsidP="00E726E8">
      <w:pPr>
        <w:pStyle w:val="Tekstpodstawowy"/>
        <w:ind w:left="5399" w:right="99" w:hanging="293"/>
        <w:rPr>
          <w:color w:val="000009"/>
        </w:rPr>
      </w:pPr>
    </w:p>
    <w:p w14:paraId="433585DC" w14:textId="77777777" w:rsidR="00E726E8" w:rsidRDefault="00E726E8" w:rsidP="007C5FFD">
      <w:pPr>
        <w:pStyle w:val="Tekstpodstawowy"/>
        <w:spacing w:line="360" w:lineRule="auto"/>
        <w:ind w:right="92"/>
        <w:jc w:val="both"/>
        <w:rPr>
          <w:b/>
        </w:rPr>
      </w:pPr>
      <w:r>
        <w:rPr>
          <w:color w:val="000009"/>
        </w:rPr>
        <w:t xml:space="preserve">Zgłaszam publikację do planów wydawniczych </w:t>
      </w:r>
      <w:r>
        <w:rPr>
          <w:b/>
          <w:color w:val="000009"/>
        </w:rPr>
        <w:t xml:space="preserve">z limitu </w:t>
      </w:r>
      <w:r>
        <w:rPr>
          <w:color w:val="000009"/>
        </w:rPr>
        <w:t>Wydziału Sztuk Pięknych</w:t>
      </w:r>
      <w:r w:rsidR="007C5FFD">
        <w:rPr>
          <w:color w:val="000009"/>
        </w:rPr>
        <w:t xml:space="preserve"> w roku kalendarzowym ………….</w:t>
      </w:r>
    </w:p>
    <w:p w14:paraId="775D2575" w14:textId="77777777" w:rsidR="00E726E8" w:rsidRDefault="00E726E8" w:rsidP="00E726E8">
      <w:pPr>
        <w:pStyle w:val="Tekstpodstawowy"/>
        <w:ind w:left="5399" w:right="99" w:hanging="293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E726E8" w:rsidRPr="00E726E8" w14:paraId="1CA06092" w14:textId="77777777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72DFDB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Autor/pod redakcją</w:t>
            </w:r>
          </w:p>
          <w:p w14:paraId="1102B332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Kontakt / Katedra</w:t>
            </w: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, e - mail/</w:t>
            </w:r>
          </w:p>
          <w:p w14:paraId="2FA14873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96541F6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14:paraId="2AF6FA18" w14:textId="77777777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A59196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Tytuł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CF0B73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14:paraId="0BCF2AE9" w14:textId="77777777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E530DA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Typ publikacji/monografia, rozprawa, habilitacyjna/katalog habilitacyjny/książka profesorska/*skrypt/praca zbiorowa/katalog/inne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8FF5A1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14:paraId="168DF61A" w14:textId="77777777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ADE538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Źródło finansowania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3F4E24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- z limitu Wydziału</w:t>
            </w:r>
          </w:p>
          <w:p w14:paraId="66A588C7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7D21FE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- inne środki (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 xml:space="preserve">wskazać </w:t>
            </w: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jakie):</w:t>
            </w:r>
          </w:p>
        </w:tc>
      </w:tr>
      <w:tr w:rsidR="00E726E8" w:rsidRPr="00E726E8" w14:paraId="7E4D799B" w14:textId="77777777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26FB6A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 xml:space="preserve">Ilość arkuszy wydawniczych,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tym </w:t>
            </w: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zdjęć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 xml:space="preserve"> przeliczonych na arkusze (podać całkowitą przewidywaną objętość pracy)</w:t>
            </w: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8805A5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14:paraId="386CD5B6" w14:textId="77777777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3F3A72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C17E7">
              <w:rPr>
                <w:rFonts w:ascii="Times New Roman" w:hAnsi="Times New Roman" w:cs="Times New Roman"/>
                <w:sz w:val="22"/>
                <w:szCs w:val="22"/>
              </w:rPr>
              <w:t xml:space="preserve">Termin złożenia pracy </w:t>
            </w:r>
            <w:r w:rsidR="00557E46">
              <w:rPr>
                <w:rFonts w:ascii="Times New Roman" w:hAnsi="Times New Roman" w:cs="Times New Roman"/>
                <w:sz w:val="22"/>
                <w:szCs w:val="22"/>
              </w:rPr>
              <w:t xml:space="preserve">w Wydawnictwie </w:t>
            </w:r>
            <w:r w:rsidRPr="000C17E7">
              <w:rPr>
                <w:rFonts w:ascii="Times New Roman" w:hAnsi="Times New Roman" w:cs="Times New Roman"/>
                <w:b/>
                <w:sz w:val="22"/>
                <w:szCs w:val="22"/>
              </w:rPr>
              <w:t>po recenzjach i korekcie autorskiej</w:t>
            </w:r>
            <w:r w:rsidRPr="000C17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7E46" w:rsidRPr="000C17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druku </w:t>
            </w:r>
            <w:r w:rsidR="000C17E7" w:rsidRPr="000C17E7">
              <w:rPr>
                <w:rFonts w:ascii="Times New Roman" w:hAnsi="Times New Roman" w:cs="Times New Roman"/>
                <w:b/>
                <w:sz w:val="22"/>
                <w:szCs w:val="22"/>
              </w:rPr>
              <w:t>najpóźniej</w:t>
            </w:r>
            <w:r w:rsidR="000C17E7" w:rsidRPr="000C17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17E7" w:rsidRPr="00557E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D15CBB" w:rsidRPr="00D15CBB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0C17E7" w:rsidRP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października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B23374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14:paraId="084EDF17" w14:textId="77777777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4F8899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 xml:space="preserve">Dodatkowe informacje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383B7D" w14:textId="77777777"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D11D11" w14:textId="77777777" w:rsidR="00E726E8" w:rsidRDefault="00E726E8" w:rsidP="00E726E8"/>
    <w:p w14:paraId="755507BB" w14:textId="77777777" w:rsidR="00C845A2" w:rsidRDefault="00C845A2" w:rsidP="00C845A2">
      <w:pPr>
        <w:pStyle w:val="Tekstpodstawowy"/>
        <w:spacing w:before="91"/>
        <w:ind w:left="5768" w:right="99" w:hanging="567"/>
      </w:pPr>
      <w:r>
        <w:rPr>
          <w:color w:val="000009"/>
        </w:rPr>
        <w:t>………………………………………………… (podpis wnioskodawcy)</w:t>
      </w:r>
    </w:p>
    <w:p w14:paraId="5A16776F" w14:textId="77777777" w:rsidR="00C845A2" w:rsidRDefault="00C845A2" w:rsidP="00C845A2">
      <w:pPr>
        <w:pStyle w:val="Tekstpodstawowy"/>
      </w:pPr>
    </w:p>
    <w:p w14:paraId="2AF0C9BF" w14:textId="77777777" w:rsidR="009376F7" w:rsidRDefault="00C845A2" w:rsidP="000C17E7">
      <w:pPr>
        <w:pStyle w:val="Nagwek1"/>
        <w:spacing w:before="0" w:line="242" w:lineRule="auto"/>
        <w:ind w:left="0" w:right="92"/>
        <w:jc w:val="both"/>
        <w:rPr>
          <w:color w:val="000009"/>
        </w:rPr>
      </w:pPr>
      <w:r>
        <w:rPr>
          <w:b w:val="0"/>
          <w:color w:val="000009"/>
        </w:rPr>
        <w:t xml:space="preserve">Informacja: </w:t>
      </w:r>
      <w:r w:rsidR="00B3382F" w:rsidRPr="00B3382F">
        <w:rPr>
          <w:color w:val="000009"/>
        </w:rPr>
        <w:t>Komisja przeznacza na rzecz przyjętych</w:t>
      </w:r>
      <w:r w:rsidR="00B3382F">
        <w:rPr>
          <w:b w:val="0"/>
          <w:color w:val="000009"/>
        </w:rPr>
        <w:t xml:space="preserve"> </w:t>
      </w:r>
      <w:r>
        <w:rPr>
          <w:color w:val="000009"/>
        </w:rPr>
        <w:t>p</w:t>
      </w:r>
      <w:r w:rsidR="00B3382F">
        <w:rPr>
          <w:color w:val="000009"/>
        </w:rPr>
        <w:t xml:space="preserve">rac </w:t>
      </w:r>
      <w:r w:rsidR="00D15CBB">
        <w:rPr>
          <w:color w:val="000009"/>
        </w:rPr>
        <w:t>d</w:t>
      </w:r>
      <w:r w:rsidR="00B3382F">
        <w:rPr>
          <w:color w:val="000009"/>
        </w:rPr>
        <w:t>o 1</w:t>
      </w:r>
      <w:r w:rsidR="006961CD">
        <w:rPr>
          <w:color w:val="000009"/>
        </w:rPr>
        <w:t>6</w:t>
      </w:r>
      <w:r w:rsidRPr="000C17E7">
        <w:rPr>
          <w:color w:val="000009"/>
        </w:rPr>
        <w:t xml:space="preserve"> arkuszy</w:t>
      </w:r>
      <w:r>
        <w:rPr>
          <w:color w:val="000009"/>
        </w:rPr>
        <w:t xml:space="preserve"> </w:t>
      </w:r>
      <w:r w:rsidR="00B3382F">
        <w:rPr>
          <w:color w:val="000009"/>
        </w:rPr>
        <w:t xml:space="preserve">z limitu Wydziału Sztuk Pięknych </w:t>
      </w:r>
      <w:r>
        <w:rPr>
          <w:b w:val="0"/>
          <w:color w:val="000009"/>
        </w:rPr>
        <w:t>(</w:t>
      </w:r>
      <w:r w:rsidR="00B3382F">
        <w:rPr>
          <w:b w:val="0"/>
          <w:color w:val="000009"/>
        </w:rPr>
        <w:t xml:space="preserve">zawierających </w:t>
      </w:r>
      <w:r w:rsidR="000C17E7">
        <w:rPr>
          <w:b w:val="0"/>
          <w:color w:val="000009"/>
        </w:rPr>
        <w:t xml:space="preserve">tekst i przeliczone na arkusze </w:t>
      </w:r>
      <w:r>
        <w:rPr>
          <w:b w:val="0"/>
          <w:color w:val="000009"/>
        </w:rPr>
        <w:t xml:space="preserve">zdjęcia) – </w:t>
      </w:r>
      <w:r>
        <w:rPr>
          <w:color w:val="000009"/>
        </w:rPr>
        <w:t xml:space="preserve">dodatkowa objętość arkuszy musi być sfinansowana przez autora ze środków zewnętrznych – </w:t>
      </w:r>
      <w:r w:rsidR="000C17E7">
        <w:rPr>
          <w:color w:val="000009"/>
        </w:rPr>
        <w:t>należy podać</w:t>
      </w:r>
      <w:r>
        <w:rPr>
          <w:color w:val="000009"/>
        </w:rPr>
        <w:t xml:space="preserve"> informacj</w:t>
      </w:r>
      <w:r w:rsidR="000C17E7">
        <w:rPr>
          <w:color w:val="000009"/>
        </w:rPr>
        <w:t>ę</w:t>
      </w:r>
      <w:r>
        <w:rPr>
          <w:color w:val="000009"/>
        </w:rPr>
        <w:t xml:space="preserve"> o</w:t>
      </w:r>
      <w:r w:rsidR="00B3382F">
        <w:rPr>
          <w:color w:val="000009"/>
        </w:rPr>
        <w:t> </w:t>
      </w:r>
      <w:r w:rsidR="000C17E7" w:rsidRPr="000C17E7">
        <w:rPr>
          <w:color w:val="000009"/>
        </w:rPr>
        <w:t>dodatkowy</w:t>
      </w:r>
      <w:r w:rsidR="000C17E7">
        <w:rPr>
          <w:color w:val="000009"/>
        </w:rPr>
        <w:t>ch</w:t>
      </w:r>
      <w:r w:rsidR="000C17E7" w:rsidRPr="000C17E7">
        <w:rPr>
          <w:color w:val="000009"/>
        </w:rPr>
        <w:t xml:space="preserve"> </w:t>
      </w:r>
      <w:r>
        <w:rPr>
          <w:color w:val="000009"/>
        </w:rPr>
        <w:t>źródłach finansowania</w:t>
      </w:r>
      <w:r w:rsidR="000C17E7" w:rsidRPr="000C17E7">
        <w:rPr>
          <w:color w:val="000009"/>
        </w:rPr>
        <w:t xml:space="preserve"> </w:t>
      </w:r>
      <w:r w:rsidR="000C17E7">
        <w:rPr>
          <w:color w:val="000009"/>
        </w:rPr>
        <w:t>(</w:t>
      </w:r>
      <w:r w:rsidR="000C17E7" w:rsidRPr="000C17E7">
        <w:rPr>
          <w:color w:val="000009"/>
        </w:rPr>
        <w:t>środk</w:t>
      </w:r>
      <w:r w:rsidR="000C17E7">
        <w:rPr>
          <w:color w:val="000009"/>
        </w:rPr>
        <w:t>i</w:t>
      </w:r>
      <w:r w:rsidR="000C17E7" w:rsidRPr="000C17E7">
        <w:rPr>
          <w:color w:val="000009"/>
        </w:rPr>
        <w:t xml:space="preserve"> zapewnione w </w:t>
      </w:r>
      <w:proofErr w:type="spellStart"/>
      <w:r w:rsidR="00EA0FE7">
        <w:rPr>
          <w:color w:val="000009"/>
        </w:rPr>
        <w:t>xP</w:t>
      </w:r>
      <w:r w:rsidR="000C17E7" w:rsidRPr="000C17E7">
        <w:rPr>
          <w:color w:val="000009"/>
        </w:rPr>
        <w:t>rimer</w:t>
      </w:r>
      <w:proofErr w:type="spellEnd"/>
      <w:r w:rsidR="000C17E7">
        <w:rPr>
          <w:color w:val="000009"/>
        </w:rPr>
        <w:t xml:space="preserve">). </w:t>
      </w:r>
    </w:p>
    <w:p w14:paraId="727877DB" w14:textId="77777777" w:rsidR="00B3382F" w:rsidRDefault="000C17E7" w:rsidP="00B3382F">
      <w:pPr>
        <w:pStyle w:val="Nagwek1"/>
        <w:spacing w:line="242" w:lineRule="auto"/>
        <w:ind w:left="0" w:right="92"/>
        <w:jc w:val="both"/>
        <w:rPr>
          <w:b w:val="0"/>
        </w:rPr>
      </w:pPr>
      <w:r>
        <w:rPr>
          <w:color w:val="000009"/>
        </w:rPr>
        <w:t xml:space="preserve">W </w:t>
      </w:r>
      <w:r w:rsidR="009376F7">
        <w:rPr>
          <w:color w:val="000009"/>
        </w:rPr>
        <w:t>przypadku, gdy suma arkuszy przekaza</w:t>
      </w:r>
      <w:r w:rsidR="00B3382F">
        <w:rPr>
          <w:color w:val="000009"/>
        </w:rPr>
        <w:t xml:space="preserve">nych na rzecz </w:t>
      </w:r>
      <w:r w:rsidR="009376F7">
        <w:rPr>
          <w:color w:val="000009"/>
        </w:rPr>
        <w:t xml:space="preserve">publikacji przyjętych do planu wydawniczego będzie mniejsza niż kwota arkuszy z limitu Wydziału </w:t>
      </w:r>
      <w:r w:rsidR="00B3382F">
        <w:rPr>
          <w:color w:val="000009"/>
        </w:rPr>
        <w:t>na dany rok kalendarzowy, istnieje możliwość dofinansowania bardziej obszernych publikacji</w:t>
      </w:r>
      <w:r w:rsidR="00A42F8D" w:rsidRPr="00A42F8D">
        <w:rPr>
          <w:color w:val="000009"/>
        </w:rPr>
        <w:t xml:space="preserve"> </w:t>
      </w:r>
      <w:r w:rsidR="00A42F8D">
        <w:rPr>
          <w:color w:val="000009"/>
        </w:rPr>
        <w:t>(na pisemny wniosek autora)</w:t>
      </w:r>
      <w:r w:rsidR="00B3382F">
        <w:rPr>
          <w:color w:val="000009"/>
        </w:rPr>
        <w:t xml:space="preserve">. </w:t>
      </w:r>
    </w:p>
    <w:sectPr w:rsidR="00B3382F" w:rsidSect="0050666C">
      <w:pgSz w:w="11900" w:h="16840"/>
      <w:pgMar w:top="160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C3"/>
    <w:multiLevelType w:val="hybridMultilevel"/>
    <w:tmpl w:val="CA06CF48"/>
    <w:lvl w:ilvl="0" w:tplc="99FA764A">
      <w:start w:val="1"/>
      <w:numFmt w:val="decimal"/>
      <w:lvlText w:val="%1."/>
      <w:lvlJc w:val="left"/>
      <w:pPr>
        <w:ind w:left="460" w:hanging="2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4FEACCA">
      <w:numFmt w:val="bullet"/>
      <w:lvlText w:val=""/>
      <w:lvlJc w:val="left"/>
      <w:pPr>
        <w:ind w:left="1180" w:hanging="202"/>
      </w:pPr>
      <w:rPr>
        <w:rFonts w:ascii="Century Gothic" w:eastAsia="Century Gothic" w:hAnsi="Century Gothic" w:cs="Century Gothic" w:hint="default"/>
        <w:b/>
        <w:bCs/>
        <w:w w:val="45"/>
        <w:sz w:val="22"/>
        <w:szCs w:val="22"/>
        <w:lang w:val="pl-PL" w:eastAsia="en-US" w:bidi="ar-SA"/>
      </w:rPr>
    </w:lvl>
    <w:lvl w:ilvl="2" w:tplc="2EDE8A2A">
      <w:numFmt w:val="bullet"/>
      <w:lvlText w:val="•"/>
      <w:lvlJc w:val="left"/>
      <w:pPr>
        <w:ind w:left="2104" w:hanging="202"/>
      </w:pPr>
      <w:rPr>
        <w:rFonts w:hint="default"/>
        <w:lang w:val="pl-PL" w:eastAsia="en-US" w:bidi="ar-SA"/>
      </w:rPr>
    </w:lvl>
    <w:lvl w:ilvl="3" w:tplc="D4E276BE">
      <w:numFmt w:val="bullet"/>
      <w:lvlText w:val="•"/>
      <w:lvlJc w:val="left"/>
      <w:pPr>
        <w:ind w:left="3028" w:hanging="202"/>
      </w:pPr>
      <w:rPr>
        <w:rFonts w:hint="default"/>
        <w:lang w:val="pl-PL" w:eastAsia="en-US" w:bidi="ar-SA"/>
      </w:rPr>
    </w:lvl>
    <w:lvl w:ilvl="4" w:tplc="C8B69786">
      <w:numFmt w:val="bullet"/>
      <w:lvlText w:val="•"/>
      <w:lvlJc w:val="left"/>
      <w:pPr>
        <w:ind w:left="3953" w:hanging="202"/>
      </w:pPr>
      <w:rPr>
        <w:rFonts w:hint="default"/>
        <w:lang w:val="pl-PL" w:eastAsia="en-US" w:bidi="ar-SA"/>
      </w:rPr>
    </w:lvl>
    <w:lvl w:ilvl="5" w:tplc="70C83BA4">
      <w:numFmt w:val="bullet"/>
      <w:lvlText w:val="•"/>
      <w:lvlJc w:val="left"/>
      <w:pPr>
        <w:ind w:left="4877" w:hanging="202"/>
      </w:pPr>
      <w:rPr>
        <w:rFonts w:hint="default"/>
        <w:lang w:val="pl-PL" w:eastAsia="en-US" w:bidi="ar-SA"/>
      </w:rPr>
    </w:lvl>
    <w:lvl w:ilvl="6" w:tplc="7960CB48">
      <w:numFmt w:val="bullet"/>
      <w:lvlText w:val="•"/>
      <w:lvlJc w:val="left"/>
      <w:pPr>
        <w:ind w:left="5802" w:hanging="202"/>
      </w:pPr>
      <w:rPr>
        <w:rFonts w:hint="default"/>
        <w:lang w:val="pl-PL" w:eastAsia="en-US" w:bidi="ar-SA"/>
      </w:rPr>
    </w:lvl>
    <w:lvl w:ilvl="7" w:tplc="03A67572">
      <w:numFmt w:val="bullet"/>
      <w:lvlText w:val="•"/>
      <w:lvlJc w:val="left"/>
      <w:pPr>
        <w:ind w:left="6726" w:hanging="202"/>
      </w:pPr>
      <w:rPr>
        <w:rFonts w:hint="default"/>
        <w:lang w:val="pl-PL" w:eastAsia="en-US" w:bidi="ar-SA"/>
      </w:rPr>
    </w:lvl>
    <w:lvl w:ilvl="8" w:tplc="198EDDA2">
      <w:numFmt w:val="bullet"/>
      <w:lvlText w:val="•"/>
      <w:lvlJc w:val="left"/>
      <w:pPr>
        <w:ind w:left="7651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A077EC6"/>
    <w:multiLevelType w:val="hybridMultilevel"/>
    <w:tmpl w:val="AB9E7E5C"/>
    <w:lvl w:ilvl="0" w:tplc="1B74B3F4">
      <w:numFmt w:val="bullet"/>
      <w:lvlText w:val="□"/>
      <w:lvlJc w:val="left"/>
      <w:pPr>
        <w:ind w:left="515" w:hanging="231"/>
      </w:pPr>
      <w:rPr>
        <w:rFonts w:ascii="Times New Roman" w:eastAsia="Times New Roman" w:hAnsi="Times New Roman" w:cs="Times New Roman" w:hint="default"/>
        <w:w w:val="128"/>
        <w:sz w:val="22"/>
        <w:szCs w:val="22"/>
        <w:lang w:val="pl-PL" w:eastAsia="en-US" w:bidi="ar-SA"/>
      </w:rPr>
    </w:lvl>
    <w:lvl w:ilvl="1" w:tplc="43DCA44C">
      <w:numFmt w:val="bullet"/>
      <w:lvlText w:val="•"/>
      <w:lvlJc w:val="left"/>
      <w:pPr>
        <w:ind w:left="2120" w:hanging="231"/>
      </w:pPr>
      <w:rPr>
        <w:rFonts w:hint="default"/>
        <w:lang w:val="pl-PL" w:eastAsia="en-US" w:bidi="ar-SA"/>
      </w:rPr>
    </w:lvl>
    <w:lvl w:ilvl="2" w:tplc="8A9E5AEE">
      <w:numFmt w:val="bullet"/>
      <w:lvlText w:val="•"/>
      <w:lvlJc w:val="left"/>
      <w:pPr>
        <w:ind w:left="2736" w:hanging="231"/>
      </w:pPr>
      <w:rPr>
        <w:rFonts w:hint="default"/>
        <w:lang w:val="pl-PL" w:eastAsia="en-US" w:bidi="ar-SA"/>
      </w:rPr>
    </w:lvl>
    <w:lvl w:ilvl="3" w:tplc="BB3211BC">
      <w:numFmt w:val="bullet"/>
      <w:lvlText w:val="•"/>
      <w:lvlJc w:val="left"/>
      <w:pPr>
        <w:ind w:left="3351" w:hanging="231"/>
      </w:pPr>
      <w:rPr>
        <w:rFonts w:hint="default"/>
        <w:lang w:val="pl-PL" w:eastAsia="en-US" w:bidi="ar-SA"/>
      </w:rPr>
    </w:lvl>
    <w:lvl w:ilvl="4" w:tplc="AA560FC0">
      <w:numFmt w:val="bullet"/>
      <w:lvlText w:val="•"/>
      <w:lvlJc w:val="left"/>
      <w:pPr>
        <w:ind w:left="3967" w:hanging="231"/>
      </w:pPr>
      <w:rPr>
        <w:rFonts w:hint="default"/>
        <w:lang w:val="pl-PL" w:eastAsia="en-US" w:bidi="ar-SA"/>
      </w:rPr>
    </w:lvl>
    <w:lvl w:ilvl="5" w:tplc="74C4DFE6">
      <w:numFmt w:val="bullet"/>
      <w:lvlText w:val="•"/>
      <w:lvlJc w:val="left"/>
      <w:pPr>
        <w:ind w:left="4583" w:hanging="231"/>
      </w:pPr>
      <w:rPr>
        <w:rFonts w:hint="default"/>
        <w:lang w:val="pl-PL" w:eastAsia="en-US" w:bidi="ar-SA"/>
      </w:rPr>
    </w:lvl>
    <w:lvl w:ilvl="6" w:tplc="3A10EF7E">
      <w:numFmt w:val="bullet"/>
      <w:lvlText w:val="•"/>
      <w:lvlJc w:val="left"/>
      <w:pPr>
        <w:ind w:left="5199" w:hanging="231"/>
      </w:pPr>
      <w:rPr>
        <w:rFonts w:hint="default"/>
        <w:lang w:val="pl-PL" w:eastAsia="en-US" w:bidi="ar-SA"/>
      </w:rPr>
    </w:lvl>
    <w:lvl w:ilvl="7" w:tplc="6DD2A090">
      <w:numFmt w:val="bullet"/>
      <w:lvlText w:val="•"/>
      <w:lvlJc w:val="left"/>
      <w:pPr>
        <w:ind w:left="5815" w:hanging="231"/>
      </w:pPr>
      <w:rPr>
        <w:rFonts w:hint="default"/>
        <w:lang w:val="pl-PL" w:eastAsia="en-US" w:bidi="ar-SA"/>
      </w:rPr>
    </w:lvl>
    <w:lvl w:ilvl="8" w:tplc="5002E4AA">
      <w:numFmt w:val="bullet"/>
      <w:lvlText w:val="•"/>
      <w:lvlJc w:val="left"/>
      <w:pPr>
        <w:ind w:left="6431" w:hanging="231"/>
      </w:pPr>
      <w:rPr>
        <w:rFonts w:hint="default"/>
        <w:lang w:val="pl-PL" w:eastAsia="en-US" w:bidi="ar-SA"/>
      </w:rPr>
    </w:lvl>
  </w:abstractNum>
  <w:num w:numId="1" w16cid:durableId="628362720">
    <w:abstractNumId w:val="1"/>
  </w:num>
  <w:num w:numId="2" w16cid:durableId="172182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5"/>
    <w:rsid w:val="00047F0D"/>
    <w:rsid w:val="000C17E7"/>
    <w:rsid w:val="000F0EDC"/>
    <w:rsid w:val="00143061"/>
    <w:rsid w:val="00270B15"/>
    <w:rsid w:val="00306A77"/>
    <w:rsid w:val="003F4945"/>
    <w:rsid w:val="0050666C"/>
    <w:rsid w:val="00553045"/>
    <w:rsid w:val="00557E46"/>
    <w:rsid w:val="005E7F9B"/>
    <w:rsid w:val="006961CD"/>
    <w:rsid w:val="007B289D"/>
    <w:rsid w:val="007C5FFD"/>
    <w:rsid w:val="0080259F"/>
    <w:rsid w:val="009376F7"/>
    <w:rsid w:val="00952252"/>
    <w:rsid w:val="00A42F8D"/>
    <w:rsid w:val="00A47F31"/>
    <w:rsid w:val="00B3382F"/>
    <w:rsid w:val="00BD3722"/>
    <w:rsid w:val="00C64E9E"/>
    <w:rsid w:val="00C845A2"/>
    <w:rsid w:val="00D15CBB"/>
    <w:rsid w:val="00D25199"/>
    <w:rsid w:val="00E07313"/>
    <w:rsid w:val="00E726E8"/>
    <w:rsid w:val="00E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51C8"/>
  <w15:docId w15:val="{534B97A8-56A5-4CBC-9ACC-519FA7A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before="74"/>
      <w:ind w:left="3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E726E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26E8"/>
    <w:rPr>
      <w:rFonts w:ascii="Times New Roman" w:eastAsia="Times New Roman" w:hAnsi="Times New Roman" w:cs="Times New Roman"/>
      <w:lang w:val="pl-PL"/>
    </w:rPr>
  </w:style>
  <w:style w:type="paragraph" w:customStyle="1" w:styleId="Zawartotabeli">
    <w:name w:val="Zawartość tabeli"/>
    <w:basedOn w:val="Normalny"/>
    <w:qFormat/>
    <w:rsid w:val="00E726E8"/>
    <w:pPr>
      <w:suppressLineNumbers/>
      <w:suppressAutoHyphens/>
      <w:autoSpaceDE/>
      <w:autoSpaceDN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5E7F9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WKW-Zał.1.doc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WKW-Zał.1.doc</dc:title>
  <dc:creator>ARCHITEKT</dc:creator>
  <cp:lastModifiedBy>Joa C</cp:lastModifiedBy>
  <cp:revision>2</cp:revision>
  <dcterms:created xsi:type="dcterms:W3CDTF">2022-10-25T04:10:00Z</dcterms:created>
  <dcterms:modified xsi:type="dcterms:W3CDTF">2022-10-25T04:10:00Z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 Word - REGULAMIN WKW-Zał.1.doc</vt:lpwstr>
  </property>
  <property fmtid="{D5CDD505-2E9C-101B-9397-08002B2CF9AE}" pid="4" name="LastSaved">
    <vt:filetime>2020-09-26T00:00:00Z</vt:filetime>
  </property>
</Properties>
</file>