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080" w:rsidRDefault="00AB3CF6">
      <w:bookmarkStart w:id="0" w:name="_GoBack"/>
      <w:bookmarkEnd w:id="0"/>
      <w:r>
        <w:t xml:space="preserve">                                                                                                                                              </w:t>
      </w:r>
      <w:r w:rsidR="00A47080">
        <w:t>Data</w:t>
      </w:r>
    </w:p>
    <w:p w:rsidR="00A47080" w:rsidRDefault="00A47080">
      <w:r>
        <w:t>Imię/imiona i nazwisko</w:t>
      </w:r>
    </w:p>
    <w:p w:rsidR="00AB3CF6" w:rsidRDefault="00AB3CF6"/>
    <w:p w:rsidR="00A47080" w:rsidRDefault="00A47080">
      <w:r>
        <w:t>Numer albumu</w:t>
      </w:r>
    </w:p>
    <w:p w:rsidR="00AB3CF6" w:rsidRDefault="00AB3CF6"/>
    <w:p w:rsidR="00AB3CF6" w:rsidRDefault="00AB3CF6"/>
    <w:p w:rsidR="004902CA" w:rsidRDefault="007D23DA" w:rsidP="00AB3CF6">
      <w:pPr>
        <w:jc w:val="center"/>
      </w:pPr>
      <w:r>
        <w:t>WNIOSEK</w:t>
      </w:r>
    </w:p>
    <w:p w:rsidR="00A47080" w:rsidRDefault="00A47080">
      <w:r>
        <w:t>dotyczący wyboru specjalności przez studentów kierunku konserwacja i restauracja dzieł sztuki</w:t>
      </w:r>
    </w:p>
    <w:p w:rsidR="00A47080" w:rsidRDefault="00A47080"/>
    <w:p w:rsidR="00A47080" w:rsidRPr="00AB3CF6" w:rsidRDefault="00A47080">
      <w:r>
        <w:t>Po zaliczeniu II semestru studiów, zgodnie z „Zasadami wyboru specjalności przez studentów kierunku Konserwacja i Restauracja Dzieł Sztuki na Wydziale Sztuk Pięknych UMK w Toruniu”, jako specjalność pierwszego wyboru deklaruję:</w:t>
      </w:r>
      <w:r w:rsidR="00AB3CF6">
        <w:rPr>
          <w:vertAlign w:val="superscript"/>
        </w:rPr>
        <w:t xml:space="preserve"> </w:t>
      </w:r>
      <w:r w:rsidR="00AB3CF6">
        <w:t>*</w:t>
      </w:r>
    </w:p>
    <w:p w:rsidR="00A47080" w:rsidRDefault="00A47080" w:rsidP="00A47080">
      <w:pPr>
        <w:pStyle w:val="Akapitzlist"/>
        <w:numPr>
          <w:ilvl w:val="0"/>
          <w:numId w:val="2"/>
        </w:numPr>
      </w:pPr>
      <w:r>
        <w:t>Konserwacja i restauracja malarstwa i rzeźby polichromowanej</w:t>
      </w:r>
    </w:p>
    <w:p w:rsidR="00AB3CF6" w:rsidRDefault="00A47080" w:rsidP="00AB3CF6">
      <w:pPr>
        <w:pStyle w:val="Akapitzlist"/>
        <w:numPr>
          <w:ilvl w:val="0"/>
          <w:numId w:val="2"/>
        </w:numPr>
      </w:pPr>
      <w:r>
        <w:t>Konserwacja i restauracja rzeźby kamiennej i detalu architektoniczn</w:t>
      </w:r>
      <w:r w:rsidR="00AB3CF6">
        <w:t>ego</w:t>
      </w:r>
    </w:p>
    <w:p w:rsidR="00A47080" w:rsidRDefault="00A47080" w:rsidP="00AB3CF6">
      <w:pPr>
        <w:pStyle w:val="Akapitzlist"/>
        <w:numPr>
          <w:ilvl w:val="0"/>
          <w:numId w:val="2"/>
        </w:numPr>
      </w:pPr>
      <w:r>
        <w:t>Konserwacja i restauracja papieru i skóry</w:t>
      </w:r>
    </w:p>
    <w:p w:rsidR="00A47080" w:rsidRDefault="00A47080" w:rsidP="00A47080">
      <w:r>
        <w:t>*niepotrzebne skreślić</w:t>
      </w:r>
    </w:p>
    <w:p w:rsidR="00AB3CF6" w:rsidRDefault="00AB3CF6" w:rsidP="00A47080"/>
    <w:p w:rsidR="00AB3CF6" w:rsidRDefault="00AB3CF6" w:rsidP="00A47080">
      <w:r>
        <w:t>W przypadku braku możliwości przyjęcia na specjalność pierwszego wyboru, jako specjalność drugiego wyboru deklaruję: *</w:t>
      </w:r>
    </w:p>
    <w:p w:rsidR="00AB3CF6" w:rsidRDefault="00AB3CF6" w:rsidP="00AB3CF6">
      <w:pPr>
        <w:pStyle w:val="Akapitzlist"/>
        <w:numPr>
          <w:ilvl w:val="0"/>
          <w:numId w:val="2"/>
        </w:numPr>
      </w:pPr>
      <w:r>
        <w:t>Konserwacja i restauracja malarstwa i rzeźby polichromowanej</w:t>
      </w:r>
    </w:p>
    <w:p w:rsidR="00AB3CF6" w:rsidRDefault="00AB3CF6" w:rsidP="00AB3CF6">
      <w:pPr>
        <w:pStyle w:val="Akapitzlist"/>
        <w:numPr>
          <w:ilvl w:val="0"/>
          <w:numId w:val="2"/>
        </w:numPr>
      </w:pPr>
      <w:r>
        <w:t>Konserwacja i restauracja rzeźby kamiennej i detalu architektonicznego</w:t>
      </w:r>
    </w:p>
    <w:p w:rsidR="00AB3CF6" w:rsidRDefault="00AB3CF6" w:rsidP="00AB3CF6">
      <w:pPr>
        <w:pStyle w:val="Akapitzlist"/>
        <w:numPr>
          <w:ilvl w:val="0"/>
          <w:numId w:val="2"/>
        </w:numPr>
      </w:pPr>
      <w:r>
        <w:t>Konserwacja i restauracja papieru i skóry</w:t>
      </w:r>
    </w:p>
    <w:p w:rsidR="00AB3CF6" w:rsidRDefault="00A56163" w:rsidP="00A47080">
      <w:r w:rsidRPr="00A56163">
        <w:t>*niepotrzebne skreślić</w:t>
      </w:r>
    </w:p>
    <w:p w:rsidR="00A56163" w:rsidRDefault="00AB3CF6" w:rsidP="00A47080">
      <w:r>
        <w:t xml:space="preserve">                                                                                      </w:t>
      </w:r>
    </w:p>
    <w:p w:rsidR="00AB3CF6" w:rsidRPr="00A47080" w:rsidRDefault="00AB3CF6" w:rsidP="00A47080">
      <w:r>
        <w:t xml:space="preserve">                                                         </w:t>
      </w:r>
      <w:r w:rsidR="00A56163">
        <w:t xml:space="preserve">                                                                                        </w:t>
      </w:r>
      <w:r>
        <w:t xml:space="preserve">  Podpis </w:t>
      </w:r>
    </w:p>
    <w:sectPr w:rsidR="00AB3CF6" w:rsidRPr="00A47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D1"/>
    <w:multiLevelType w:val="hybridMultilevel"/>
    <w:tmpl w:val="BA8C41F4"/>
    <w:lvl w:ilvl="0" w:tplc="1114A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00765"/>
    <w:multiLevelType w:val="hybridMultilevel"/>
    <w:tmpl w:val="EB86FCB2"/>
    <w:lvl w:ilvl="0" w:tplc="A57C0E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3DA"/>
    <w:rsid w:val="004902CA"/>
    <w:rsid w:val="007D23DA"/>
    <w:rsid w:val="008A4904"/>
    <w:rsid w:val="00A47080"/>
    <w:rsid w:val="00A56163"/>
    <w:rsid w:val="00AB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93A26-345C-4033-8F46-DC215EB5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Maria Bednarek (mariab)</cp:lastModifiedBy>
  <cp:revision>2</cp:revision>
  <dcterms:created xsi:type="dcterms:W3CDTF">2025-06-12T08:27:00Z</dcterms:created>
  <dcterms:modified xsi:type="dcterms:W3CDTF">2025-06-12T08:27:00Z</dcterms:modified>
</cp:coreProperties>
</file>