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48DBB" w14:textId="54B57A3E" w:rsidR="00E4074C" w:rsidRPr="00D9659F" w:rsidRDefault="00E4074C" w:rsidP="00E4074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9659F">
        <w:rPr>
          <w:rFonts w:cs="Calibri"/>
          <w:b/>
          <w:sz w:val="24"/>
          <w:szCs w:val="24"/>
        </w:rPr>
        <w:t xml:space="preserve">UCHWAŁA Nr </w:t>
      </w:r>
      <w:r w:rsidR="00A92649">
        <w:rPr>
          <w:rFonts w:cs="Calibri"/>
          <w:b/>
          <w:sz w:val="24"/>
          <w:szCs w:val="24"/>
        </w:rPr>
        <w:t>6</w:t>
      </w:r>
      <w:r w:rsidR="00E325D8">
        <w:rPr>
          <w:rFonts w:cs="Calibri"/>
          <w:b/>
          <w:sz w:val="24"/>
          <w:szCs w:val="24"/>
        </w:rPr>
        <w:t>4</w:t>
      </w:r>
      <w:r w:rsidRPr="00D9659F">
        <w:rPr>
          <w:rFonts w:cs="Calibri"/>
          <w:b/>
          <w:sz w:val="24"/>
          <w:szCs w:val="24"/>
        </w:rPr>
        <w:t>/</w:t>
      </w:r>
      <w:proofErr w:type="spellStart"/>
      <w:r w:rsidRPr="00D9659F">
        <w:rPr>
          <w:rFonts w:cs="Calibri"/>
          <w:b/>
          <w:sz w:val="24"/>
          <w:szCs w:val="24"/>
        </w:rPr>
        <w:t>DSPiKDS</w:t>
      </w:r>
      <w:proofErr w:type="spellEnd"/>
      <w:r w:rsidRPr="00D9659F">
        <w:rPr>
          <w:rFonts w:cs="Calibri"/>
          <w:b/>
          <w:sz w:val="24"/>
          <w:szCs w:val="24"/>
        </w:rPr>
        <w:t>/202</w:t>
      </w:r>
      <w:r>
        <w:rPr>
          <w:rFonts w:cs="Calibri"/>
          <w:b/>
          <w:sz w:val="24"/>
          <w:szCs w:val="24"/>
        </w:rPr>
        <w:t>2</w:t>
      </w:r>
    </w:p>
    <w:p w14:paraId="749E3A56" w14:textId="77777777" w:rsidR="00E4074C" w:rsidRPr="00D9659F" w:rsidRDefault="00E4074C" w:rsidP="00E4074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9659F">
        <w:rPr>
          <w:rFonts w:cs="Calibri"/>
          <w:b/>
          <w:sz w:val="24"/>
          <w:szCs w:val="24"/>
        </w:rPr>
        <w:t xml:space="preserve">Rady Dyscypliny Sztuki Plastyczne i Konserwacja Dzieł Sztuki </w:t>
      </w:r>
    </w:p>
    <w:p w14:paraId="7530FBA9" w14:textId="77777777" w:rsidR="00E4074C" w:rsidRPr="00D9659F" w:rsidRDefault="00E4074C" w:rsidP="00E4074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9659F">
        <w:rPr>
          <w:rFonts w:cs="Calibri"/>
          <w:b/>
          <w:sz w:val="24"/>
          <w:szCs w:val="24"/>
        </w:rPr>
        <w:t xml:space="preserve">Wydziału Sztuk Pięknych </w:t>
      </w:r>
    </w:p>
    <w:p w14:paraId="73337D80" w14:textId="77777777" w:rsidR="00E4074C" w:rsidRPr="00D9659F" w:rsidRDefault="00E4074C" w:rsidP="00E4074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9659F">
        <w:rPr>
          <w:rFonts w:cs="Calibri"/>
          <w:b/>
          <w:sz w:val="24"/>
          <w:szCs w:val="24"/>
        </w:rPr>
        <w:t xml:space="preserve">Uniwersytetu Mikołaja Kopernika w Toruniu </w:t>
      </w:r>
    </w:p>
    <w:p w14:paraId="19628220" w14:textId="02C8297F" w:rsidR="00E4074C" w:rsidRPr="00D9659F" w:rsidRDefault="00E4074C" w:rsidP="00E4074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9659F">
        <w:rPr>
          <w:rFonts w:cs="Calibri"/>
          <w:b/>
          <w:sz w:val="24"/>
          <w:szCs w:val="24"/>
        </w:rPr>
        <w:t xml:space="preserve">z dnia </w:t>
      </w:r>
      <w:r w:rsidR="00D7405C">
        <w:rPr>
          <w:rFonts w:cs="Calibri"/>
          <w:b/>
          <w:sz w:val="24"/>
          <w:szCs w:val="24"/>
        </w:rPr>
        <w:t>13 września</w:t>
      </w:r>
      <w:r>
        <w:rPr>
          <w:rFonts w:cs="Calibri"/>
          <w:b/>
          <w:sz w:val="24"/>
          <w:szCs w:val="24"/>
        </w:rPr>
        <w:t xml:space="preserve"> 2022</w:t>
      </w:r>
      <w:r w:rsidRPr="00D9659F">
        <w:rPr>
          <w:rFonts w:cs="Calibri"/>
          <w:b/>
          <w:sz w:val="24"/>
          <w:szCs w:val="24"/>
        </w:rPr>
        <w:t xml:space="preserve"> roku</w:t>
      </w:r>
    </w:p>
    <w:p w14:paraId="7326CB61" w14:textId="77777777" w:rsidR="00E4074C" w:rsidRPr="009730FA" w:rsidRDefault="00E4074C" w:rsidP="00E4074C">
      <w:pPr>
        <w:spacing w:after="0" w:line="240" w:lineRule="auto"/>
        <w:jc w:val="center"/>
        <w:rPr>
          <w:sz w:val="24"/>
          <w:szCs w:val="24"/>
        </w:rPr>
      </w:pPr>
    </w:p>
    <w:p w14:paraId="42589958" w14:textId="0470E32F" w:rsidR="00EA2F2F" w:rsidRPr="00E325D8" w:rsidRDefault="00963DE8" w:rsidP="00963DE8">
      <w:pPr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25D8">
        <w:rPr>
          <w:rFonts w:asciiTheme="minorHAnsi" w:hAnsiTheme="minorHAnsi" w:cstheme="minorHAnsi"/>
          <w:sz w:val="24"/>
          <w:szCs w:val="24"/>
        </w:rPr>
        <w:t>w sprawie</w:t>
      </w:r>
      <w:bookmarkStart w:id="0" w:name="_Hlk114051209"/>
      <w:r w:rsidR="005B68D2" w:rsidRPr="00E325D8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="00E325D8" w:rsidRPr="00E325D8">
        <w:rPr>
          <w:rFonts w:asciiTheme="minorHAnsi" w:hAnsiTheme="minorHAnsi" w:cstheme="minorHAnsi"/>
          <w:sz w:val="24"/>
          <w:szCs w:val="24"/>
        </w:rPr>
        <w:t xml:space="preserve"> wniosku o przeprowadzenie Panu mgr. Marcinowi </w:t>
      </w:r>
      <w:proofErr w:type="spellStart"/>
      <w:r w:rsidR="00E325D8" w:rsidRPr="00E325D8">
        <w:rPr>
          <w:rFonts w:asciiTheme="minorHAnsi" w:hAnsiTheme="minorHAnsi" w:cstheme="minorHAnsi"/>
          <w:sz w:val="24"/>
          <w:szCs w:val="24"/>
        </w:rPr>
        <w:t>Korbankowi</w:t>
      </w:r>
      <w:proofErr w:type="spellEnd"/>
      <w:r w:rsidR="00E325D8" w:rsidRPr="00E325D8">
        <w:rPr>
          <w:rFonts w:asciiTheme="minorHAnsi" w:hAnsiTheme="minorHAnsi" w:cstheme="minorHAnsi"/>
          <w:sz w:val="24"/>
          <w:szCs w:val="24"/>
        </w:rPr>
        <w:t xml:space="preserve"> weryfikacji osiągnięć efektów uczenia się na poziomie 8 PRK </w:t>
      </w:r>
    </w:p>
    <w:p w14:paraId="15036FA8" w14:textId="26DDF051" w:rsidR="00BF181E" w:rsidRPr="00DC63DD" w:rsidRDefault="00BF181E" w:rsidP="00BF181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 podstawie </w:t>
      </w:r>
      <w:r>
        <w:rPr>
          <w:rStyle w:val="e24kjd"/>
          <w:rFonts w:cs="Calibri"/>
          <w:sz w:val="24"/>
          <w:szCs w:val="24"/>
        </w:rPr>
        <w:t xml:space="preserve">§ 59 ust. 1 pkt </w:t>
      </w:r>
      <w:r w:rsidR="00476B00">
        <w:rPr>
          <w:rStyle w:val="e24kjd"/>
          <w:rFonts w:cs="Calibri"/>
          <w:sz w:val="24"/>
          <w:szCs w:val="24"/>
        </w:rPr>
        <w:t>7</w:t>
      </w:r>
      <w:bookmarkStart w:id="1" w:name="_GoBack"/>
      <w:bookmarkEnd w:id="1"/>
      <w:r>
        <w:rPr>
          <w:rStyle w:val="e24kjd"/>
          <w:rFonts w:cs="Calibri"/>
          <w:sz w:val="24"/>
          <w:szCs w:val="24"/>
        </w:rPr>
        <w:t xml:space="preserve"> </w:t>
      </w:r>
      <w:r>
        <w:rPr>
          <w:rStyle w:val="e24kjd"/>
          <w:rFonts w:cs="Calibri"/>
          <w:i/>
          <w:sz w:val="24"/>
          <w:szCs w:val="24"/>
        </w:rPr>
        <w:t xml:space="preserve">Statutu </w:t>
      </w:r>
      <w:r w:rsidRPr="00DC63DD">
        <w:rPr>
          <w:rStyle w:val="e24kjd"/>
          <w:rFonts w:cs="Calibri"/>
          <w:sz w:val="24"/>
          <w:szCs w:val="24"/>
        </w:rPr>
        <w:t xml:space="preserve">Uniwersytetu Mikołaja Kopernika w Toruniu                             z dnia 16 kwietnia 2019 r. (Biuletyn Prawny UMK z 2019 r. poz. 120 z </w:t>
      </w:r>
      <w:proofErr w:type="spellStart"/>
      <w:r w:rsidRPr="00DC63DD">
        <w:rPr>
          <w:rStyle w:val="e24kjd"/>
          <w:rFonts w:cs="Calibri"/>
          <w:sz w:val="24"/>
          <w:szCs w:val="24"/>
        </w:rPr>
        <w:t>późn</w:t>
      </w:r>
      <w:proofErr w:type="spellEnd"/>
      <w:r w:rsidRPr="00DC63DD">
        <w:rPr>
          <w:rStyle w:val="e24kjd"/>
          <w:rFonts w:cs="Calibri"/>
          <w:sz w:val="24"/>
          <w:szCs w:val="24"/>
        </w:rPr>
        <w:t>. zm.)</w:t>
      </w:r>
      <w:r>
        <w:rPr>
          <w:rStyle w:val="e24kjd"/>
          <w:rFonts w:cs="Calibri"/>
          <w:sz w:val="24"/>
          <w:szCs w:val="24"/>
        </w:rPr>
        <w:t xml:space="preserve"> </w:t>
      </w:r>
    </w:p>
    <w:p w14:paraId="3FDF4F75" w14:textId="77777777" w:rsidR="00BF181E" w:rsidRDefault="00BF181E" w:rsidP="00BF181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Rada Dyscypliny </w:t>
      </w:r>
      <w:r w:rsidRPr="00756732">
        <w:rPr>
          <w:sz w:val="24"/>
          <w:szCs w:val="24"/>
        </w:rPr>
        <w:t>Sztuki Plastyczne i Konserwacja Dzieł Sztuki</w:t>
      </w:r>
      <w:r>
        <w:rPr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Wydziału Sztuk Pięknych Uniwersytetu Mikołaja Kopernika w Toruniu postanawia co następuje: </w:t>
      </w:r>
    </w:p>
    <w:p w14:paraId="6E2E6EBC" w14:textId="7256067B" w:rsidR="00963DE8" w:rsidRDefault="00963DE8" w:rsidP="00963DE8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§1</w:t>
      </w:r>
    </w:p>
    <w:p w14:paraId="7C53A071" w14:textId="6664810B" w:rsidR="00A92649" w:rsidRPr="00E325D8" w:rsidRDefault="003A4F43" w:rsidP="00FF5681">
      <w:pPr>
        <w:jc w:val="both"/>
        <w:rPr>
          <w:rFonts w:asciiTheme="minorHAnsi" w:hAnsiTheme="minorHAnsi" w:cstheme="minorHAnsi"/>
          <w:sz w:val="24"/>
          <w:szCs w:val="24"/>
        </w:rPr>
      </w:pPr>
      <w:r w:rsidRPr="00E325D8">
        <w:rPr>
          <w:rFonts w:asciiTheme="minorHAnsi" w:hAnsiTheme="minorHAnsi" w:cstheme="minorHAnsi"/>
          <w:sz w:val="24"/>
          <w:szCs w:val="24"/>
        </w:rPr>
        <w:t xml:space="preserve">Wydaje się pozytywną </w:t>
      </w:r>
      <w:r w:rsidR="00A92649" w:rsidRPr="00E325D8">
        <w:rPr>
          <w:rFonts w:asciiTheme="minorHAnsi" w:hAnsiTheme="minorHAnsi" w:cstheme="minorHAnsi"/>
          <w:sz w:val="24"/>
          <w:szCs w:val="24"/>
        </w:rPr>
        <w:t xml:space="preserve">uchwałę </w:t>
      </w:r>
      <w:r w:rsidR="00E325D8">
        <w:rPr>
          <w:rFonts w:asciiTheme="minorHAnsi" w:hAnsiTheme="minorHAnsi" w:cstheme="minorHAnsi"/>
          <w:sz w:val="24"/>
          <w:szCs w:val="24"/>
        </w:rPr>
        <w:t>w sprawie w</w:t>
      </w:r>
      <w:r w:rsidR="00E325D8" w:rsidRPr="00E325D8">
        <w:rPr>
          <w:rFonts w:asciiTheme="minorHAnsi" w:hAnsiTheme="minorHAnsi" w:cstheme="minorHAnsi"/>
          <w:sz w:val="24"/>
          <w:szCs w:val="24"/>
        </w:rPr>
        <w:t>niosk</w:t>
      </w:r>
      <w:r w:rsidR="00E325D8">
        <w:rPr>
          <w:rFonts w:asciiTheme="minorHAnsi" w:hAnsiTheme="minorHAnsi" w:cstheme="minorHAnsi"/>
          <w:sz w:val="24"/>
          <w:szCs w:val="24"/>
        </w:rPr>
        <w:t>u</w:t>
      </w:r>
      <w:r w:rsidR="00E325D8" w:rsidRPr="00E325D8">
        <w:rPr>
          <w:rFonts w:asciiTheme="minorHAnsi" w:hAnsiTheme="minorHAnsi" w:cstheme="minorHAnsi"/>
          <w:sz w:val="24"/>
          <w:szCs w:val="24"/>
        </w:rPr>
        <w:t xml:space="preserve"> o przeprowadzenie Panu mgr. Marcinowi </w:t>
      </w:r>
      <w:proofErr w:type="spellStart"/>
      <w:r w:rsidR="00E325D8" w:rsidRPr="00E325D8">
        <w:rPr>
          <w:rFonts w:asciiTheme="minorHAnsi" w:hAnsiTheme="minorHAnsi" w:cstheme="minorHAnsi"/>
          <w:sz w:val="24"/>
          <w:szCs w:val="24"/>
        </w:rPr>
        <w:t>Korbankowi</w:t>
      </w:r>
      <w:proofErr w:type="spellEnd"/>
      <w:r w:rsidR="00E325D8" w:rsidRPr="00E325D8">
        <w:rPr>
          <w:rFonts w:asciiTheme="minorHAnsi" w:hAnsiTheme="minorHAnsi" w:cstheme="minorHAnsi"/>
          <w:sz w:val="24"/>
          <w:szCs w:val="24"/>
        </w:rPr>
        <w:t xml:space="preserve"> weryfikacji osiągnięć efektów uczenia się na poziomie 8 PRK w postępowaniu </w:t>
      </w:r>
      <w:r w:rsidR="00E325D8">
        <w:rPr>
          <w:rFonts w:asciiTheme="minorHAnsi" w:hAnsiTheme="minorHAnsi" w:cstheme="minorHAnsi"/>
          <w:sz w:val="24"/>
          <w:szCs w:val="24"/>
        </w:rPr>
        <w:t xml:space="preserve">         </w:t>
      </w:r>
      <w:r w:rsidR="00E325D8" w:rsidRPr="00E325D8">
        <w:rPr>
          <w:rFonts w:asciiTheme="minorHAnsi" w:hAnsiTheme="minorHAnsi" w:cstheme="minorHAnsi"/>
          <w:sz w:val="24"/>
          <w:szCs w:val="24"/>
        </w:rPr>
        <w:t>w sprawie nadania stopnia doktora w dziedzinie sztuki w dyscyplinie sztuki plastyczne</w:t>
      </w:r>
      <w:r w:rsidR="00E325D8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="00E325D8" w:rsidRPr="00E325D8">
        <w:rPr>
          <w:rFonts w:asciiTheme="minorHAnsi" w:hAnsiTheme="minorHAnsi" w:cstheme="minorHAnsi"/>
          <w:sz w:val="24"/>
          <w:szCs w:val="24"/>
        </w:rPr>
        <w:t xml:space="preserve"> i konserwacja dzieł sztuki w trybie eksternistycznym</w:t>
      </w:r>
    </w:p>
    <w:p w14:paraId="6D5387C4" w14:textId="15049D64" w:rsidR="00963DE8" w:rsidRPr="003A4F43" w:rsidRDefault="00963DE8" w:rsidP="003A4F43">
      <w:pPr>
        <w:jc w:val="center"/>
        <w:rPr>
          <w:rFonts w:asciiTheme="minorHAnsi" w:hAnsiTheme="minorHAnsi" w:cstheme="minorHAnsi"/>
          <w:sz w:val="24"/>
          <w:szCs w:val="24"/>
        </w:rPr>
      </w:pPr>
      <w:r w:rsidRPr="003A4F43">
        <w:rPr>
          <w:rFonts w:asciiTheme="minorHAnsi" w:hAnsiTheme="minorHAnsi" w:cstheme="minorHAnsi"/>
          <w:sz w:val="24"/>
          <w:szCs w:val="24"/>
        </w:rPr>
        <w:t>§2</w:t>
      </w:r>
    </w:p>
    <w:p w14:paraId="388C69BB" w14:textId="77777777" w:rsidR="00963DE8" w:rsidRPr="00B54F80" w:rsidRDefault="00963DE8" w:rsidP="00963DE8">
      <w:pPr>
        <w:jc w:val="center"/>
        <w:rPr>
          <w:rFonts w:asciiTheme="minorHAnsi" w:hAnsiTheme="minorHAnsi"/>
          <w:sz w:val="24"/>
          <w:szCs w:val="24"/>
        </w:rPr>
      </w:pPr>
      <w:r w:rsidRPr="00B54F80">
        <w:rPr>
          <w:rFonts w:asciiTheme="minorHAnsi" w:hAnsiTheme="minorHAnsi"/>
          <w:sz w:val="24"/>
          <w:szCs w:val="24"/>
        </w:rPr>
        <w:t>Uzasadnienie</w:t>
      </w:r>
    </w:p>
    <w:p w14:paraId="7DC10AC3" w14:textId="266CF535" w:rsidR="00963DE8" w:rsidRDefault="00963DE8" w:rsidP="00963DE8">
      <w:pPr>
        <w:spacing w:line="276" w:lineRule="auto"/>
        <w:jc w:val="both"/>
        <w:rPr>
          <w:sz w:val="24"/>
          <w:szCs w:val="24"/>
        </w:rPr>
      </w:pPr>
      <w:r w:rsidRPr="006D0E4A">
        <w:rPr>
          <w:sz w:val="24"/>
          <w:szCs w:val="24"/>
        </w:rPr>
        <w:t>Uchwała została podjęta w głosowaniu tajnym</w:t>
      </w:r>
      <w:r>
        <w:rPr>
          <w:sz w:val="24"/>
          <w:szCs w:val="24"/>
        </w:rPr>
        <w:t xml:space="preserve"> </w:t>
      </w:r>
      <w:r w:rsidRPr="000C3D76">
        <w:rPr>
          <w:rFonts w:cs="Calibri"/>
          <w:sz w:val="24"/>
          <w:szCs w:val="24"/>
        </w:rPr>
        <w:t xml:space="preserve">za pomocą systemu </w:t>
      </w:r>
      <w:proofErr w:type="spellStart"/>
      <w:r w:rsidRPr="000C3D76">
        <w:rPr>
          <w:rFonts w:cs="Calibri"/>
          <w:sz w:val="24"/>
          <w:szCs w:val="24"/>
        </w:rPr>
        <w:t>ankieter.umk</w:t>
      </w:r>
      <w:proofErr w:type="spellEnd"/>
      <w:r w:rsidRPr="000C3D76">
        <w:rPr>
          <w:rFonts w:cs="Calibri"/>
          <w:sz w:val="24"/>
          <w:szCs w:val="24"/>
        </w:rPr>
        <w:t>, bezwzględną większością głosów</w:t>
      </w:r>
      <w:r w:rsidRPr="00391685">
        <w:rPr>
          <w:sz w:val="24"/>
          <w:szCs w:val="24"/>
        </w:rPr>
        <w:t xml:space="preserve">, w obecności </w:t>
      </w:r>
      <w:r w:rsidR="00D7405C">
        <w:rPr>
          <w:sz w:val="24"/>
          <w:szCs w:val="24"/>
        </w:rPr>
        <w:t xml:space="preserve">39 </w:t>
      </w:r>
      <w:r w:rsidRPr="00391685">
        <w:rPr>
          <w:sz w:val="24"/>
          <w:szCs w:val="24"/>
        </w:rPr>
        <w:t xml:space="preserve">osób z </w:t>
      </w:r>
      <w:r>
        <w:rPr>
          <w:sz w:val="24"/>
          <w:szCs w:val="24"/>
        </w:rPr>
        <w:t>6</w:t>
      </w:r>
      <w:r w:rsidR="00224F60">
        <w:rPr>
          <w:sz w:val="24"/>
          <w:szCs w:val="24"/>
        </w:rPr>
        <w:t>4</w:t>
      </w:r>
      <w:r w:rsidRPr="00391685">
        <w:rPr>
          <w:sz w:val="24"/>
          <w:szCs w:val="24"/>
        </w:rPr>
        <w:t xml:space="preserve"> osób uprawnionych </w:t>
      </w:r>
      <w:r>
        <w:rPr>
          <w:sz w:val="24"/>
          <w:szCs w:val="24"/>
        </w:rPr>
        <w:t xml:space="preserve">                             </w:t>
      </w:r>
      <w:r w:rsidRPr="00391685">
        <w:rPr>
          <w:sz w:val="24"/>
          <w:szCs w:val="24"/>
        </w:rPr>
        <w:t xml:space="preserve">do głosowania, </w:t>
      </w:r>
      <w:r>
        <w:rPr>
          <w:sz w:val="24"/>
          <w:szCs w:val="24"/>
        </w:rPr>
        <w:t xml:space="preserve">oddano </w:t>
      </w:r>
      <w:r w:rsidR="00D7405C">
        <w:rPr>
          <w:sz w:val="24"/>
          <w:szCs w:val="24"/>
        </w:rPr>
        <w:t>3</w:t>
      </w:r>
      <w:r w:rsidR="00EA2F2F">
        <w:rPr>
          <w:sz w:val="24"/>
          <w:szCs w:val="24"/>
        </w:rPr>
        <w:t>6</w:t>
      </w:r>
      <w:r>
        <w:rPr>
          <w:sz w:val="24"/>
          <w:szCs w:val="24"/>
        </w:rPr>
        <w:t xml:space="preserve"> głos</w:t>
      </w:r>
      <w:r w:rsidR="00C330FC">
        <w:rPr>
          <w:sz w:val="24"/>
          <w:szCs w:val="24"/>
        </w:rPr>
        <w:t>ów</w:t>
      </w:r>
      <w:r>
        <w:rPr>
          <w:sz w:val="24"/>
          <w:szCs w:val="24"/>
        </w:rPr>
        <w:t xml:space="preserve">, w tym </w:t>
      </w:r>
      <w:r w:rsidRPr="00391685">
        <w:rPr>
          <w:sz w:val="24"/>
          <w:szCs w:val="24"/>
        </w:rPr>
        <w:t xml:space="preserve">przy stosunku głosów: </w:t>
      </w:r>
      <w:r w:rsidR="000D338C">
        <w:rPr>
          <w:sz w:val="24"/>
          <w:szCs w:val="24"/>
        </w:rPr>
        <w:t>3</w:t>
      </w:r>
      <w:r w:rsidR="00EA2F2F">
        <w:rPr>
          <w:sz w:val="24"/>
          <w:szCs w:val="24"/>
        </w:rPr>
        <w:t>5</w:t>
      </w:r>
      <w:r w:rsidRPr="00391685">
        <w:rPr>
          <w:sz w:val="24"/>
          <w:szCs w:val="24"/>
        </w:rPr>
        <w:t xml:space="preserve"> - za; </w:t>
      </w:r>
      <w:r w:rsidR="00731FF8">
        <w:rPr>
          <w:sz w:val="24"/>
          <w:szCs w:val="24"/>
        </w:rPr>
        <w:t>0</w:t>
      </w:r>
      <w:r w:rsidRPr="00391685">
        <w:rPr>
          <w:sz w:val="24"/>
          <w:szCs w:val="24"/>
        </w:rPr>
        <w:t xml:space="preserve"> - przeciw; </w:t>
      </w:r>
      <w:r>
        <w:rPr>
          <w:sz w:val="24"/>
          <w:szCs w:val="24"/>
        </w:rPr>
        <w:t xml:space="preserve"> </w:t>
      </w:r>
      <w:r w:rsidR="007860A8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</w:t>
      </w:r>
      <w:r w:rsidR="0020243B">
        <w:rPr>
          <w:sz w:val="24"/>
          <w:szCs w:val="24"/>
        </w:rPr>
        <w:t>1</w:t>
      </w:r>
      <w:r w:rsidRPr="0039168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391685">
        <w:rPr>
          <w:sz w:val="24"/>
          <w:szCs w:val="24"/>
        </w:rPr>
        <w:t xml:space="preserve"> </w:t>
      </w:r>
      <w:r>
        <w:rPr>
          <w:sz w:val="24"/>
          <w:szCs w:val="24"/>
        </w:rPr>
        <w:t>wstrzymując</w:t>
      </w:r>
      <w:r w:rsidR="0020243B">
        <w:rPr>
          <w:sz w:val="24"/>
          <w:szCs w:val="24"/>
        </w:rPr>
        <w:t xml:space="preserve">a </w:t>
      </w:r>
      <w:r w:rsidRPr="00391685">
        <w:rPr>
          <w:sz w:val="24"/>
          <w:szCs w:val="24"/>
        </w:rPr>
        <w:t>się;</w:t>
      </w:r>
      <w:r>
        <w:rPr>
          <w:sz w:val="24"/>
          <w:szCs w:val="24"/>
        </w:rPr>
        <w:t xml:space="preserve">  </w:t>
      </w:r>
      <w:r w:rsidRPr="00391685">
        <w:rPr>
          <w:sz w:val="24"/>
          <w:szCs w:val="24"/>
        </w:rPr>
        <w:t xml:space="preserve">0 – nieważnych. </w:t>
      </w:r>
    </w:p>
    <w:p w14:paraId="0C05D810" w14:textId="77777777" w:rsidR="00301DF1" w:rsidRPr="00391685" w:rsidRDefault="00301DF1" w:rsidP="00963DE8">
      <w:pPr>
        <w:spacing w:line="276" w:lineRule="auto"/>
        <w:jc w:val="both"/>
        <w:rPr>
          <w:b/>
          <w:sz w:val="24"/>
          <w:szCs w:val="24"/>
        </w:rPr>
      </w:pPr>
    </w:p>
    <w:p w14:paraId="76A291BC" w14:textId="2631AABD" w:rsidR="00963DE8" w:rsidRPr="00727C6F" w:rsidRDefault="00963DE8" w:rsidP="00727C6F">
      <w:pPr>
        <w:jc w:val="both"/>
        <w:rPr>
          <w:rFonts w:asciiTheme="minorHAnsi" w:hAnsiTheme="minorHAnsi"/>
          <w:sz w:val="24"/>
          <w:szCs w:val="24"/>
        </w:rPr>
      </w:pPr>
      <w:r w:rsidRPr="00B54F80">
        <w:rPr>
          <w:rFonts w:asciiTheme="minorHAnsi" w:hAnsiTheme="minorHAnsi"/>
          <w:sz w:val="24"/>
          <w:szCs w:val="24"/>
        </w:rPr>
        <w:t>Ponieważ rozstrzygnięcie uwzględnia w całości żądanie strony, na podstawie art. 107 § 4 ustawy z dnia 14 czerwca 1960 r. – Kodeks postępowania administracyjnego odstąpiono od uzasadnienia niniejszej uchwały.</w:t>
      </w:r>
      <w:r w:rsidRPr="00B54F80">
        <w:rPr>
          <w:rFonts w:asciiTheme="minorHAnsi" w:hAnsiTheme="minorHAnsi"/>
          <w:i/>
          <w:iCs/>
        </w:rPr>
        <w:t xml:space="preserve"> </w:t>
      </w:r>
      <w:r w:rsidRPr="00B54F80">
        <w:rPr>
          <w:rFonts w:asciiTheme="minorHAnsi" w:hAnsiTheme="minorHAnsi"/>
        </w:rPr>
        <w:t xml:space="preserve">  </w:t>
      </w:r>
      <w:r w:rsidRPr="00B54F80">
        <w:rPr>
          <w:rFonts w:asciiTheme="minorHAnsi" w:eastAsia="Times New Roman" w:hAnsiTheme="minorHAnsi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5A2B1D88" w14:textId="77777777" w:rsidR="00301DF1" w:rsidRDefault="00963DE8" w:rsidP="00AD1F17">
      <w:pPr>
        <w:pStyle w:val="Bezodstpw"/>
        <w:rPr>
          <w:rFonts w:asciiTheme="minorHAnsi" w:eastAsia="Times New Roman" w:hAnsiTheme="minorHAnsi"/>
          <w:sz w:val="24"/>
          <w:szCs w:val="24"/>
          <w:lang w:eastAsia="pl-PL"/>
        </w:rPr>
      </w:pPr>
      <w:r w:rsidRPr="00B54F80">
        <w:rPr>
          <w:rFonts w:asciiTheme="minorHAnsi" w:hAnsiTheme="minorHAnsi"/>
          <w:sz w:val="24"/>
          <w:szCs w:val="24"/>
        </w:rPr>
        <w:t xml:space="preserve">Uchwała wchodzi  w życie z dniem podjęcia. </w:t>
      </w:r>
      <w:r w:rsidR="00AD1F17">
        <w:rPr>
          <w:rFonts w:asciiTheme="minorHAnsi" w:eastAsia="Times New Roman" w:hAnsiTheme="minorHAnsi"/>
          <w:sz w:val="24"/>
          <w:szCs w:val="24"/>
          <w:lang w:eastAsia="pl-PL"/>
        </w:rPr>
        <w:t xml:space="preserve">  </w:t>
      </w:r>
    </w:p>
    <w:p w14:paraId="276FBF19" w14:textId="77777777" w:rsidR="00301DF1" w:rsidRDefault="00301DF1" w:rsidP="00AD1F17">
      <w:pPr>
        <w:pStyle w:val="Bezodstpw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593A9B72" w14:textId="77777777" w:rsidR="00301DF1" w:rsidRDefault="00301DF1" w:rsidP="00AD1F17">
      <w:pPr>
        <w:pStyle w:val="Bezodstpw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0A6B47FB" w14:textId="0502D88F" w:rsidR="00AD1F17" w:rsidRDefault="00AD1F17" w:rsidP="00AD1F17">
      <w:pPr>
        <w:pStyle w:val="Bezodstpw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 </w:t>
      </w:r>
    </w:p>
    <w:p w14:paraId="49BCD461" w14:textId="16950E8B" w:rsidR="00AD1F17" w:rsidRDefault="00AD1F17" w:rsidP="00AD1F17">
      <w:pPr>
        <w:pStyle w:val="Bezodstpw"/>
        <w:rPr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224F60">
        <w:rPr>
          <w:rFonts w:asciiTheme="minorHAnsi" w:eastAsia="Times New Roman" w:hAnsiTheme="minorHAnsi"/>
          <w:sz w:val="24"/>
          <w:szCs w:val="24"/>
          <w:lang w:eastAsia="pl-PL"/>
        </w:rPr>
        <w:t xml:space="preserve">   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Przewodnicząc</w:t>
      </w:r>
      <w:r w:rsidR="00224F60">
        <w:rPr>
          <w:sz w:val="24"/>
          <w:szCs w:val="24"/>
          <w:lang w:eastAsia="pl-PL"/>
        </w:rPr>
        <w:t>a</w:t>
      </w:r>
      <w:r>
        <w:rPr>
          <w:sz w:val="24"/>
          <w:szCs w:val="24"/>
          <w:lang w:eastAsia="pl-PL"/>
        </w:rPr>
        <w:t xml:space="preserve"> Rady Dyscypliny </w:t>
      </w:r>
    </w:p>
    <w:p w14:paraId="6C2C6906" w14:textId="77777777" w:rsidR="00AD1F17" w:rsidRDefault="00AD1F17" w:rsidP="00AD1F17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  <w:t xml:space="preserve">                                     Sztuki Plastyczne i Konserwacja Dzieł Sztuki</w:t>
      </w:r>
    </w:p>
    <w:p w14:paraId="7EC5F892" w14:textId="77777777" w:rsidR="00AD1F17" w:rsidRDefault="00AD1F17" w:rsidP="00AD1F17">
      <w:pPr>
        <w:pStyle w:val="Bezodstpw"/>
        <w:rPr>
          <w:sz w:val="24"/>
          <w:szCs w:val="24"/>
          <w:lang w:eastAsia="pl-PL"/>
        </w:rPr>
      </w:pPr>
    </w:p>
    <w:p w14:paraId="0BDE00BD" w14:textId="77777777" w:rsidR="00AD1F17" w:rsidRDefault="00AD1F17" w:rsidP="00AD1F17">
      <w:pPr>
        <w:pStyle w:val="Bezodstpw"/>
        <w:rPr>
          <w:sz w:val="24"/>
          <w:szCs w:val="24"/>
          <w:lang w:eastAsia="pl-PL"/>
        </w:rPr>
      </w:pPr>
    </w:p>
    <w:p w14:paraId="24F9F95F" w14:textId="3BA68C2C" w:rsidR="00130504" w:rsidRPr="00AD1F17" w:rsidRDefault="00AD1F17" w:rsidP="00AD1F17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  <w:t xml:space="preserve">            </w:t>
      </w:r>
      <w:r w:rsidR="00224F60">
        <w:rPr>
          <w:sz w:val="24"/>
          <w:szCs w:val="24"/>
          <w:lang w:eastAsia="pl-PL"/>
        </w:rPr>
        <w:t xml:space="preserve">          </w:t>
      </w:r>
      <w:r>
        <w:rPr>
          <w:sz w:val="24"/>
          <w:szCs w:val="24"/>
          <w:lang w:eastAsia="pl-PL"/>
        </w:rPr>
        <w:t xml:space="preserve">Prof. dr hab. </w:t>
      </w:r>
      <w:r w:rsidR="00224F60">
        <w:rPr>
          <w:sz w:val="24"/>
          <w:szCs w:val="24"/>
          <w:lang w:eastAsia="pl-PL"/>
        </w:rPr>
        <w:t>Elżbieta Jabłońska</w:t>
      </w:r>
      <w:r w:rsidR="00B4783D" w:rsidRPr="00B54F80">
        <w:rPr>
          <w:rFonts w:asciiTheme="minorHAnsi" w:eastAsia="Times New Roman" w:hAnsiTheme="minorHAnsi"/>
          <w:sz w:val="24"/>
          <w:szCs w:val="24"/>
          <w:lang w:eastAsia="pl-PL"/>
        </w:rPr>
        <w:t xml:space="preserve">                                  </w:t>
      </w:r>
    </w:p>
    <w:sectPr w:rsidR="00130504" w:rsidRPr="00AD1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445B1"/>
    <w:multiLevelType w:val="hybridMultilevel"/>
    <w:tmpl w:val="87DC6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820D8"/>
    <w:multiLevelType w:val="hybridMultilevel"/>
    <w:tmpl w:val="87DC6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45E7"/>
    <w:multiLevelType w:val="hybridMultilevel"/>
    <w:tmpl w:val="D5884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BC"/>
    <w:rsid w:val="0003600F"/>
    <w:rsid w:val="00050AE4"/>
    <w:rsid w:val="000707BE"/>
    <w:rsid w:val="000B7346"/>
    <w:rsid w:val="000D338C"/>
    <w:rsid w:val="000D3929"/>
    <w:rsid w:val="00100C80"/>
    <w:rsid w:val="00102AA7"/>
    <w:rsid w:val="00116EC6"/>
    <w:rsid w:val="00130504"/>
    <w:rsid w:val="001479FD"/>
    <w:rsid w:val="001925E4"/>
    <w:rsid w:val="0019369C"/>
    <w:rsid w:val="001A6554"/>
    <w:rsid w:val="001F4154"/>
    <w:rsid w:val="0020243B"/>
    <w:rsid w:val="00224AAA"/>
    <w:rsid w:val="00224F60"/>
    <w:rsid w:val="00234A8F"/>
    <w:rsid w:val="0024566A"/>
    <w:rsid w:val="00256DBB"/>
    <w:rsid w:val="002660FC"/>
    <w:rsid w:val="00272988"/>
    <w:rsid w:val="002762F5"/>
    <w:rsid w:val="00282963"/>
    <w:rsid w:val="002A1D21"/>
    <w:rsid w:val="002B03B5"/>
    <w:rsid w:val="002B6526"/>
    <w:rsid w:val="002C75C2"/>
    <w:rsid w:val="002D21AA"/>
    <w:rsid w:val="00301DF1"/>
    <w:rsid w:val="00347221"/>
    <w:rsid w:val="00352992"/>
    <w:rsid w:val="0035495C"/>
    <w:rsid w:val="003734D0"/>
    <w:rsid w:val="00373F80"/>
    <w:rsid w:val="00393248"/>
    <w:rsid w:val="003A4F43"/>
    <w:rsid w:val="00407B1E"/>
    <w:rsid w:val="0042593A"/>
    <w:rsid w:val="0042619C"/>
    <w:rsid w:val="00476B00"/>
    <w:rsid w:val="00484452"/>
    <w:rsid w:val="00513CBD"/>
    <w:rsid w:val="00522AE7"/>
    <w:rsid w:val="0053343F"/>
    <w:rsid w:val="00540BB4"/>
    <w:rsid w:val="005B5BC9"/>
    <w:rsid w:val="005B68D2"/>
    <w:rsid w:val="005C2105"/>
    <w:rsid w:val="005F1122"/>
    <w:rsid w:val="005F5249"/>
    <w:rsid w:val="00600097"/>
    <w:rsid w:val="006830C5"/>
    <w:rsid w:val="006832A1"/>
    <w:rsid w:val="006D61A2"/>
    <w:rsid w:val="006D795D"/>
    <w:rsid w:val="006F7978"/>
    <w:rsid w:val="00713249"/>
    <w:rsid w:val="00727C6F"/>
    <w:rsid w:val="00730E81"/>
    <w:rsid w:val="00731FF8"/>
    <w:rsid w:val="00737231"/>
    <w:rsid w:val="007426B4"/>
    <w:rsid w:val="007528C1"/>
    <w:rsid w:val="00756732"/>
    <w:rsid w:val="00763584"/>
    <w:rsid w:val="00772007"/>
    <w:rsid w:val="007745D9"/>
    <w:rsid w:val="00782B9B"/>
    <w:rsid w:val="007860A8"/>
    <w:rsid w:val="007B49DA"/>
    <w:rsid w:val="007B706E"/>
    <w:rsid w:val="00822591"/>
    <w:rsid w:val="0084365B"/>
    <w:rsid w:val="00884EA1"/>
    <w:rsid w:val="008B088E"/>
    <w:rsid w:val="008C43D6"/>
    <w:rsid w:val="00951CBD"/>
    <w:rsid w:val="00957F43"/>
    <w:rsid w:val="00963DE8"/>
    <w:rsid w:val="00995D09"/>
    <w:rsid w:val="009A1DCC"/>
    <w:rsid w:val="009B626C"/>
    <w:rsid w:val="009E1F90"/>
    <w:rsid w:val="009E298D"/>
    <w:rsid w:val="00A15763"/>
    <w:rsid w:val="00A608F8"/>
    <w:rsid w:val="00A92649"/>
    <w:rsid w:val="00A97BE4"/>
    <w:rsid w:val="00AD1F17"/>
    <w:rsid w:val="00AD59BC"/>
    <w:rsid w:val="00B4783D"/>
    <w:rsid w:val="00B5090A"/>
    <w:rsid w:val="00B61617"/>
    <w:rsid w:val="00B67043"/>
    <w:rsid w:val="00B83040"/>
    <w:rsid w:val="00B85FC8"/>
    <w:rsid w:val="00B9508F"/>
    <w:rsid w:val="00BF181E"/>
    <w:rsid w:val="00C330FC"/>
    <w:rsid w:val="00C373E8"/>
    <w:rsid w:val="00C6752A"/>
    <w:rsid w:val="00C73AC9"/>
    <w:rsid w:val="00C819E9"/>
    <w:rsid w:val="00CA49CF"/>
    <w:rsid w:val="00CD309E"/>
    <w:rsid w:val="00D06B5D"/>
    <w:rsid w:val="00D57B4C"/>
    <w:rsid w:val="00D7405C"/>
    <w:rsid w:val="00D85B51"/>
    <w:rsid w:val="00D93901"/>
    <w:rsid w:val="00D95B5F"/>
    <w:rsid w:val="00DC63DD"/>
    <w:rsid w:val="00DC6C27"/>
    <w:rsid w:val="00DD15C9"/>
    <w:rsid w:val="00DE0BC0"/>
    <w:rsid w:val="00DE1454"/>
    <w:rsid w:val="00DF6AD4"/>
    <w:rsid w:val="00E156BE"/>
    <w:rsid w:val="00E15BE1"/>
    <w:rsid w:val="00E325D8"/>
    <w:rsid w:val="00E3310C"/>
    <w:rsid w:val="00E4074C"/>
    <w:rsid w:val="00E51DB2"/>
    <w:rsid w:val="00E62364"/>
    <w:rsid w:val="00E7325A"/>
    <w:rsid w:val="00E77BEA"/>
    <w:rsid w:val="00EA2F2F"/>
    <w:rsid w:val="00EC06CB"/>
    <w:rsid w:val="00EC15E8"/>
    <w:rsid w:val="00ED2332"/>
    <w:rsid w:val="00EF19BD"/>
    <w:rsid w:val="00F0113B"/>
    <w:rsid w:val="00F172FE"/>
    <w:rsid w:val="00F32A22"/>
    <w:rsid w:val="00F479DE"/>
    <w:rsid w:val="00F5460A"/>
    <w:rsid w:val="00FA0FDC"/>
    <w:rsid w:val="00FA55CE"/>
    <w:rsid w:val="00FD3B99"/>
    <w:rsid w:val="00FD50F9"/>
    <w:rsid w:val="00FF1D6E"/>
    <w:rsid w:val="00FF568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57A6"/>
  <w15:docId w15:val="{DDB9890F-CEE6-4F92-9713-6A2C0190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59BC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E4074C"/>
    <w:pPr>
      <w:widowControl w:val="0"/>
      <w:autoSpaceDE w:val="0"/>
      <w:autoSpaceDN w:val="0"/>
      <w:spacing w:after="0" w:line="240" w:lineRule="auto"/>
      <w:ind w:left="614" w:right="614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59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24kjd">
    <w:name w:val="e24kjd"/>
    <w:rsid w:val="00AD59BC"/>
  </w:style>
  <w:style w:type="character" w:customStyle="1" w:styleId="markedcontent">
    <w:name w:val="markedcontent"/>
    <w:basedOn w:val="Domylnaczcionkaakapitu"/>
    <w:rsid w:val="00B4783D"/>
  </w:style>
  <w:style w:type="character" w:customStyle="1" w:styleId="Nagwek1Znak">
    <w:name w:val="Nagłówek 1 Znak"/>
    <w:basedOn w:val="Domylnaczcionkaakapitu"/>
    <w:link w:val="Nagwek1"/>
    <w:uiPriority w:val="9"/>
    <w:rsid w:val="00E407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407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4074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4074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460A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bsuty@o365.umk.pl</cp:lastModifiedBy>
  <cp:revision>5</cp:revision>
  <cp:lastPrinted>2022-09-19T11:57:00Z</cp:lastPrinted>
  <dcterms:created xsi:type="dcterms:W3CDTF">2022-09-14T10:31:00Z</dcterms:created>
  <dcterms:modified xsi:type="dcterms:W3CDTF">2022-09-19T12:38:00Z</dcterms:modified>
</cp:coreProperties>
</file>