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569"/>
        <w:gridCol w:w="2852"/>
        <w:gridCol w:w="2410"/>
        <w:gridCol w:w="2693"/>
        <w:gridCol w:w="2948"/>
        <w:gridCol w:w="29"/>
        <w:tblGridChange w:id="0">
          <w:tblGrid>
            <w:gridCol w:w="1100"/>
            <w:gridCol w:w="2569"/>
            <w:gridCol w:w="2852"/>
            <w:gridCol w:w="2410"/>
            <w:gridCol w:w="2693"/>
            <w:gridCol w:w="2948"/>
            <w:gridCol w:w="29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1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3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 stopień – 1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konserwatorstwa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hab., Maciej PRARAT, prof. UMK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25; Ćw-15h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8:15-9:45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historii sztuki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5; ĆW-30h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2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9:00-10:30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historii sztuki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5; ĆW-30h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</w:p>
          <w:p w:rsidR="00000000" w:rsidDel="00000000" w:rsidP="00000000" w:rsidRDefault="00000000" w:rsidRPr="00000000" w14:paraId="0000003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highlight w:val="yellow"/>
                <w:rtl w:val="0"/>
              </w:rPr>
              <w:t xml:space="preserve">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9.45 – 11.15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łaciński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Małgorzata SKÓRCZ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UCJO, s.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średniowiecznej powszechnej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8; Ćw-15h,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1/ gr. 2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-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wymiennie co 2 tygodnie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Ikonografia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Alicja SAAR-KOZŁOWSKA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19; Ćw.-15/30h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60677083333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11:00-12:30</w:t>
            </w:r>
          </w:p>
          <w:p w:rsidR="00000000" w:rsidDel="00000000" w:rsidP="00000000" w:rsidRDefault="00000000" w:rsidRPr="00000000" w14:paraId="0000007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Pracownia fotografii dokumentalnej</w:t>
            </w:r>
          </w:p>
          <w:p w:rsidR="00000000" w:rsidDel="00000000" w:rsidP="00000000" w:rsidRDefault="00000000" w:rsidRPr="00000000" w14:paraId="0000007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Dariusz BÓGDAŁ</w:t>
            </w:r>
          </w:p>
          <w:p w:rsidR="00000000" w:rsidDel="00000000" w:rsidP="00000000" w:rsidRDefault="00000000" w:rsidRPr="00000000" w14:paraId="0000007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44; Ćw-15h</w:t>
            </w:r>
          </w:p>
          <w:p w:rsidR="00000000" w:rsidDel="00000000" w:rsidP="00000000" w:rsidRDefault="00000000" w:rsidRPr="00000000" w14:paraId="0000007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2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(wymiennie co 2 tygodnie)</w:t>
            </w:r>
          </w:p>
          <w:p w:rsidR="00000000" w:rsidDel="00000000" w:rsidP="00000000" w:rsidRDefault="00000000" w:rsidRPr="00000000" w14:paraId="0000007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DS10 – pracownia fotograficzna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11.15 – 12.45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łaciński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Małgorzata SKÓRCZ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UCJO, s.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08E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Rysunek techniczny</w:t>
            </w:r>
          </w:p>
          <w:p w:rsidR="00000000" w:rsidDel="00000000" w:rsidP="00000000" w:rsidRDefault="00000000" w:rsidRPr="00000000" w14:paraId="0000008F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Adam MOCH</w:t>
            </w:r>
          </w:p>
          <w:p w:rsidR="00000000" w:rsidDel="00000000" w:rsidP="00000000" w:rsidRDefault="00000000" w:rsidRPr="00000000" w14:paraId="00000090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46; Ćw-30h</w:t>
            </w:r>
          </w:p>
          <w:p w:rsidR="00000000" w:rsidDel="00000000" w:rsidP="00000000" w:rsidRDefault="00000000" w:rsidRPr="00000000" w14:paraId="00000091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3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094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Rysunek techniczny</w:t>
            </w:r>
          </w:p>
          <w:p w:rsidR="00000000" w:rsidDel="00000000" w:rsidP="00000000" w:rsidRDefault="00000000" w:rsidRPr="00000000" w14:paraId="00000095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Adam MOCH</w:t>
            </w:r>
          </w:p>
          <w:p w:rsidR="00000000" w:rsidDel="00000000" w:rsidP="00000000" w:rsidRDefault="00000000" w:rsidRPr="00000000" w14:paraId="00000096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46; Ćw-30h</w:t>
            </w:r>
          </w:p>
          <w:p w:rsidR="00000000" w:rsidDel="00000000" w:rsidP="00000000" w:rsidRDefault="00000000" w:rsidRPr="00000000" w14:paraId="00000097">
            <w:pPr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2</w:t>
            </w:r>
          </w:p>
          <w:p w:rsidR="00000000" w:rsidDel="00000000" w:rsidP="00000000" w:rsidRDefault="00000000" w:rsidRPr="00000000" w14:paraId="00000098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Rysunek odręczny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Beata PIASKOWSKA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45; Ćw.-15h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13:00-14:45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Ikonografia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19; Ćw.-15/30h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Nauki pomocnicze historii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Marcin 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16"/>
                <w:szCs w:val="16"/>
                <w:rtl w:val="0"/>
              </w:rPr>
              <w:t xml:space="preserve">HLEBIONEK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, prof. UMK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18; W-15h, Ćw-15h</w:t>
            </w:r>
          </w:p>
          <w:p w:rsidR="00000000" w:rsidDel="00000000" w:rsidP="00000000" w:rsidRDefault="00000000" w:rsidRPr="00000000" w14:paraId="000000C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Collegium Humanisticum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starożytnej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Piotr BIRECKI, prof. UMK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6; W-30h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ee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ee0000"/>
                <w:sz w:val="16"/>
                <w:szCs w:val="16"/>
                <w:rtl w:val="0"/>
              </w:rPr>
              <w:t xml:space="preserve">13:30-15:00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historii sztuki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Franciszek SKIBIŃSKI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5; W-30h; KiR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13:45-15:15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Rysunek odręczny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Beata PIASKOWSKA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45; Ćw.-15h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2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15:15-16:30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[cz. 1]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16:45-17:45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[cz. 2]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średniowiecznej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ODK-I-1-poz. 7; W-45h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16:45-20:00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Wykład monograficzny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Kraj-emigracja. Współczesna sztuka polska przed i po upadku muru berlińskiego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 hab. Jan Wiktor SIENKIEWICZ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HS-I-3-poz. 34;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18:45-20:15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filozofii z elementami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estetyki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Krzysztof WAWRZONKOWSKI, prof. UMK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KiR-1, KA-I-1-poz. 1; ODK-I-1-poz. 1; HS I-1-poz. 1; W-30h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2569"/>
        <w:gridCol w:w="2570"/>
        <w:gridCol w:w="2571"/>
        <w:gridCol w:w="2570"/>
        <w:gridCol w:w="3221"/>
        <w:tblGridChange w:id="0">
          <w:tblGrid>
            <w:gridCol w:w="1100"/>
            <w:gridCol w:w="2569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90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2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91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 stopień – 2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Proseminarium z historii sztuki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Alicja SAAR-KOZŁOWSKA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23; Ćw-30h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nowoczesnej [cz. 2]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Joanna KUCHARZEWSKA, prof. UMK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13; W-15h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nowożytnej powszechnej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Alicja SAAR-KOZŁOWSKA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11; Ćw-15h</w:t>
            </w:r>
          </w:p>
          <w:p w:rsidR="00000000" w:rsidDel="00000000" w:rsidP="00000000" w:rsidRDefault="00000000" w:rsidRPr="00000000" w14:paraId="000001B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rzemiosła artystycznego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Milena HÜBNER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20; W-15h, Ćw-15h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angielski II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Patrycja DRYGAS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WPiA, s. 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Zarys problematyki konserwacji obiektów zabytkowych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Piotr NIEMCEWICZ, prof. UMK (15 h)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Elżbieta SZMIT-NAUD (15 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ODK-I-2-poz. 28; W-30h,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angielski II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Patrycja DRYGAS</w:t>
            </w:r>
          </w:p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10:15-11:45</w:t>
            </w:r>
          </w:p>
          <w:p w:rsidR="00000000" w:rsidDel="00000000" w:rsidP="00000000" w:rsidRDefault="00000000" w:rsidRPr="00000000" w14:paraId="000001F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nowoczesnej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Małgorzata GERON</w:t>
            </w:r>
          </w:p>
          <w:p w:rsidR="00000000" w:rsidDel="00000000" w:rsidP="00000000" w:rsidRDefault="00000000" w:rsidRPr="00000000" w14:paraId="000001F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13; W-15h</w:t>
            </w:r>
          </w:p>
          <w:p w:rsidR="00000000" w:rsidDel="00000000" w:rsidP="00000000" w:rsidRDefault="00000000" w:rsidRPr="00000000" w14:paraId="000001F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trike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11:45-13:15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Historia sztuki nowożytnej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Franciszek SKIBIŃSKI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ODK-I-2-poz. 10; W-30h,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11:45-13:15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urbanistyki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Magdalena SOKOŁOWSKA</w:t>
            </w:r>
          </w:p>
          <w:p w:rsidR="00000000" w:rsidDel="00000000" w:rsidP="00000000" w:rsidRDefault="00000000" w:rsidRPr="00000000" w14:paraId="0000022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35; Ćw-15h</w:t>
            </w:r>
          </w:p>
          <w:p w:rsidR="00000000" w:rsidDel="00000000" w:rsidP="00000000" w:rsidRDefault="00000000" w:rsidRPr="00000000" w14:paraId="0000022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gr. 1/ gr. 2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(wymiennie co 2 tygodnie)</w:t>
            </w:r>
          </w:p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13:30-15:00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technik budowlanych z elementami materiałoznawstwa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mgr inż. arch. Magdalena SOKOŁOWSKA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ODK-I-2-poz. 32; ĆW-30h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13:45-16:00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Systemy komputerowe dla potrzeb konserwatorskich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Adam MOCH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47; Ćw-45h</w:t>
            </w:r>
          </w:p>
          <w:p w:rsidR="00000000" w:rsidDel="00000000" w:rsidP="00000000" w:rsidRDefault="00000000" w:rsidRPr="00000000" w14:paraId="0000025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UCI, s.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28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urbanistyki</w:t>
            </w:r>
          </w:p>
          <w:p w:rsidR="00000000" w:rsidDel="00000000" w:rsidP="00000000" w:rsidRDefault="00000000" w:rsidRPr="00000000" w14:paraId="0000028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</w:p>
          <w:p w:rsidR="00000000" w:rsidDel="00000000" w:rsidP="00000000" w:rsidRDefault="00000000" w:rsidRPr="00000000" w14:paraId="0000028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35; W-30h</w:t>
            </w:r>
          </w:p>
          <w:p w:rsidR="00000000" w:rsidDel="00000000" w:rsidP="00000000" w:rsidRDefault="00000000" w:rsidRPr="00000000" w14:paraId="0000028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16:30-18:00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sztuki nowoczesnej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powszechnej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ODK-I-2-poz. 13; W-15h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Kraj-emigracja. Współczesna sztuka polska przed i po upadku muru berlińskiego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W-30h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francuski II</w:t>
            </w:r>
          </w:p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Joanna ZAJĄC</w:t>
            </w:r>
          </w:p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14</w:t>
            </w:r>
          </w:p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niemiecki II</w:t>
            </w:r>
          </w:p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Jagna WAJDA</w:t>
            </w:r>
          </w:p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20</w:t>
            </w:r>
          </w:p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rosyjski II</w:t>
            </w:r>
          </w:p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Łukasz PIOTROWSKI</w:t>
            </w:r>
          </w:p>
          <w:p w:rsidR="00000000" w:rsidDel="00000000" w:rsidP="00000000" w:rsidRDefault="00000000" w:rsidRPr="00000000" w14:paraId="000002C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francuski II</w:t>
            </w:r>
          </w:p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Joanna ZAJĄC</w:t>
            </w:r>
          </w:p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14</w:t>
            </w:r>
          </w:p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niemiecki II</w:t>
            </w:r>
          </w:p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Jagna WAJDA</w:t>
            </w:r>
          </w:p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d965" w:val="clear"/>
              <w:jc w:val="center"/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20</w:t>
            </w:r>
          </w:p>
          <w:p w:rsidR="00000000" w:rsidDel="00000000" w:rsidP="00000000" w:rsidRDefault="00000000" w:rsidRPr="00000000" w14:paraId="000002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Język rosyjski II</w:t>
            </w:r>
          </w:p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Łukasz PIOTROWSKI</w:t>
            </w:r>
          </w:p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sz w:val="16"/>
                <w:szCs w:val="16"/>
                <w:rtl w:val="0"/>
              </w:rPr>
              <w:t xml:space="preserve">UCJO, s.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2F6">
            <w:pPr>
              <w:spacing w:line="256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Wychowanie fizyczne</w:t>
            </w:r>
          </w:p>
          <w:p w:rsidR="00000000" w:rsidDel="00000000" w:rsidP="00000000" w:rsidRDefault="00000000" w:rsidRPr="00000000" w14:paraId="000002F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poz. 4, Ćw.-30h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do wyboru z oferty UMK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page" w:horzAnchor="margin" w:tblpXSpec="center" w:tblpYSpec="center"/>
        <w:tblW w:w="143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520"/>
        <w:gridCol w:w="1260"/>
        <w:gridCol w:w="1260"/>
        <w:gridCol w:w="3045"/>
        <w:gridCol w:w="1395"/>
        <w:gridCol w:w="1395"/>
        <w:gridCol w:w="2370"/>
        <w:tblGridChange w:id="0">
          <w:tblGrid>
            <w:gridCol w:w="1080"/>
            <w:gridCol w:w="2520"/>
            <w:gridCol w:w="1260"/>
            <w:gridCol w:w="1260"/>
            <w:gridCol w:w="3045"/>
            <w:gridCol w:w="1395"/>
            <w:gridCol w:w="1395"/>
            <w:gridCol w:w="2370"/>
          </w:tblGrid>
        </w:tblGridChange>
      </w:tblGrid>
      <w:tr>
        <w:trPr>
          <w:cantSplit w:val="0"/>
          <w:trHeight w:val="405" w:hRule="atLeast"/>
          <w:tblHeader w:val="1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31F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3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595959" w:val="clear"/>
            <w:vAlign w:val="center"/>
          </w:tcPr>
          <w:p w:rsidR="00000000" w:rsidDel="00000000" w:rsidP="00000000" w:rsidRDefault="00000000" w:rsidRPr="00000000" w14:paraId="00000320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bookmarkStart w:colFirst="0" w:colLast="0" w:name="_heading=h.3qdvv49o8f7y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 stopień – 3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1"/>
        </w:trPr>
        <w:tc>
          <w:tcPr>
            <w:shd w:fill="fbe5d5" w:val="clear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Piotr BIRECKI, prof. UMK </w:t>
            </w:r>
          </w:p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24; S-30h</w:t>
            </w:r>
          </w:p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Daria JAGIEŁŁO</w:t>
            </w:r>
          </w:p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24; S-30h</w:t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54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Wizualizacja 3D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Adam MOCH</w:t>
            </w:r>
          </w:p>
          <w:p w:rsidR="00000000" w:rsidDel="00000000" w:rsidP="00000000" w:rsidRDefault="00000000" w:rsidRPr="00000000" w14:paraId="00000342">
            <w:pPr>
              <w:widowControl w:val="0"/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49; Ćw-30h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UCI, s.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bottom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i teoria ochrony i konserwacji zabytków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29; W-30h,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Moduł naukowo-badawczy z zakresu SZTUKI I ZABYTKOZNAWSTWA</w:t>
            </w:r>
          </w:p>
          <w:p w:rsidR="00000000" w:rsidDel="00000000" w:rsidP="00000000" w:rsidRDefault="00000000" w:rsidRPr="00000000" w14:paraId="0000037C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nowoczesna i współczesna – aspekty techniczne, materiałowe i konserwatorskie</w:t>
            </w:r>
          </w:p>
          <w:p w:rsidR="00000000" w:rsidDel="00000000" w:rsidP="00000000" w:rsidRDefault="00000000" w:rsidRPr="00000000" w14:paraId="0000037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Mirosław WACHOWIAK, prof. UMK</w:t>
            </w:r>
          </w:p>
          <w:p w:rsidR="00000000" w:rsidDel="00000000" w:rsidP="00000000" w:rsidRDefault="00000000" w:rsidRPr="00000000" w14:paraId="0000037F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53; K-30h</w:t>
            </w:r>
          </w:p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Zagadnienia sztuki współczesnej</w:t>
            </w:r>
          </w:p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Joanna KUCHARZEWSKA, prof. UMK</w:t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16; W-15h </w:t>
            </w:r>
          </w:p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bottom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9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0-11:30</w:t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Dokumentacja pomiarowo-rysunkowa zabytków architektury</w:t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Beata PIASKOWSKA</w:t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48; Ćw-30h</w:t>
            </w:r>
          </w:p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9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10:15-11:45</w:t>
            </w:r>
          </w:p>
          <w:p w:rsidR="00000000" w:rsidDel="00000000" w:rsidP="00000000" w:rsidRDefault="00000000" w:rsidRPr="00000000" w14:paraId="0000039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Zagadnienia sztuki współczesnej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Małgorzata GERON</w:t>
            </w:r>
          </w:p>
          <w:p w:rsidR="00000000" w:rsidDel="00000000" w:rsidP="00000000" w:rsidRDefault="00000000" w:rsidRPr="00000000" w14:paraId="0000039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16; W-15h, </w:t>
            </w:r>
          </w:p>
          <w:p w:rsidR="00000000" w:rsidDel="00000000" w:rsidP="00000000" w:rsidRDefault="00000000" w:rsidRPr="00000000" w14:paraId="0000039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10:15-11:45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Zabytkoznawstwo sztuki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Zabytkoznawstwo fotografii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Katarzyna GĘBAROWSKA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ODK-I-3-poz. 41;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 </w:t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Moduł naukowo-badawczy z zakresu SZTUKI I ZABYTKOZNAWSTWA</w:t>
            </w:r>
          </w:p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Ikonoklazm XIX i XX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Piotr BIRECKI, prof. UMK</w:t>
            </w:r>
          </w:p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41; Ćw-30h</w:t>
            </w:r>
          </w:p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E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/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3E5">
            <w:pPr>
              <w:widowControl w:val="0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Kostiumologia</w:t>
            </w:r>
          </w:p>
          <w:p w:rsidR="00000000" w:rsidDel="00000000" w:rsidP="00000000" w:rsidRDefault="00000000" w:rsidRPr="00000000" w14:paraId="000003E6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22; W-30h</w:t>
            </w:r>
          </w:p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11:45-13:15</w:t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kolekcjonerstwa powszechnego</w:t>
            </w:r>
          </w:p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Tomasz de ROSSET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38; W-30h,</w:t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13:15-16:30</w:t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418">
            <w:pPr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Abstrakcja i figuracja w sztukach wizualnych XX wieku w amerykańskich kolekcjach</w:t>
            </w:r>
          </w:p>
          <w:p w:rsidR="00000000" w:rsidDel="00000000" w:rsidP="00000000" w:rsidRDefault="00000000" w:rsidRPr="00000000" w14:paraId="0000041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41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HS-II-1/2-poz. 14; W-30h</w:t>
            </w:r>
          </w:p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13:45-15:15</w:t>
            </w:r>
          </w:p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Historia i teoria ochrony i konserwacji zabytków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29; Ćw-30h,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14:00-15:30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Zabytkoznawstwo sztuki</w:t>
            </w:r>
          </w:p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Zabytkoznawstwo sztuki pozaeuropejskiej</w:t>
            </w:r>
          </w:p>
          <w:p w:rsidR="00000000" w:rsidDel="00000000" w:rsidP="00000000" w:rsidRDefault="00000000" w:rsidRPr="00000000" w14:paraId="0000043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41, K-30h,</w:t>
            </w:r>
          </w:p>
          <w:p w:rsidR="00000000" w:rsidDel="00000000" w:rsidP="00000000" w:rsidRDefault="00000000" w:rsidRPr="00000000" w14:paraId="0000044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/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/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/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48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16:30-18:00</w:t>
            </w:r>
          </w:p>
          <w:p w:rsidR="00000000" w:rsidDel="00000000" w:rsidP="00000000" w:rsidRDefault="00000000" w:rsidRPr="00000000" w14:paraId="0000048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48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 </w:t>
            </w:r>
          </w:p>
          <w:p w:rsidR="00000000" w:rsidDel="00000000" w:rsidP="00000000" w:rsidRDefault="00000000" w:rsidRPr="00000000" w14:paraId="0000048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24; S-30h</w:t>
            </w:r>
          </w:p>
          <w:p w:rsidR="00000000" w:rsidDel="00000000" w:rsidP="00000000" w:rsidRDefault="00000000" w:rsidRPr="00000000" w14:paraId="0000048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Kraj-emigracja. Współczesna sztuka polska przed i po upadku muru berlińskiego </w:t>
            </w:r>
          </w:p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W-30h </w:t>
            </w:r>
          </w:p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16:45-18:15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Seminarium licencjackie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Małgorzata GERON ODK-I-3-poz. 34;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17:00-20:15</w:t>
            </w:r>
          </w:p>
          <w:p w:rsidR="00000000" w:rsidDel="00000000" w:rsidP="00000000" w:rsidRDefault="00000000" w:rsidRPr="00000000" w14:paraId="000004A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Tachimetria i fotometria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Magda SOKOŁOWSKA</w:t>
            </w:r>
          </w:p>
          <w:p w:rsidR="00000000" w:rsidDel="00000000" w:rsidP="00000000" w:rsidRDefault="00000000" w:rsidRPr="00000000" w14:paraId="000004AE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ODK-I-3-poz. 50; Ćw-30h</w:t>
            </w:r>
          </w:p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17:00-18:30</w:t>
            </w:r>
          </w:p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licencjackie</w:t>
            </w:r>
          </w:p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4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ODK-I-3; poz. 24; S-30h, </w:t>
            </w:r>
          </w:p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9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1">
            <w:pPr>
              <w:widowControl w:val="0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widowControl w:val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0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smo" w:customStyle="1">
    <w:name w:val="Pismo"/>
    <w:basedOn w:val="Normalny"/>
    <w:qFormat w:val="1"/>
    <w:rsid w:val="00823258"/>
    <w:pPr>
      <w:spacing w:line="360" w:lineRule="auto"/>
      <w:ind w:firstLine="284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026F2"/>
    <w:rPr>
      <w:rFonts w:ascii="Arial" w:cs="Arial" w:eastAsia="Arial" w:hAnsi="Arial"/>
      <w:color w:val="434343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 w:val="1"/>
    <w:rsid w:val="00102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tpR2iKlBakx8G15ePv6oyHRRA==">CgMxLjAyDmguM3FkdnY0OW84Zjd5OAByITE0M2xHQjltRmMtaDRRRlBwWEJweVhWNERBaGxtMzhDYw==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2024-08-13T15:43:00Z</dcterms:created>
  <dc:creator>Milena Hübner</dc:creator>
</cp:coreProperties>
</file>